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FE" w:rsidRPr="0061654D" w:rsidRDefault="00FA3CFE" w:rsidP="00FA3CFE">
      <w:pPr>
        <w:tabs>
          <w:tab w:val="left" w:pos="709"/>
        </w:tabs>
        <w:suppressAutoHyphens/>
        <w:spacing w:after="0"/>
        <w:ind w:firstLine="567"/>
        <w:contextualSpacing/>
        <w:jc w:val="center"/>
        <w:rPr>
          <w:rFonts w:ascii="Verdana" w:hAnsi="Verdana" w:cs="Times New Roman"/>
        </w:rPr>
      </w:pPr>
      <w:r w:rsidRPr="0061654D">
        <w:rPr>
          <w:rFonts w:ascii="Verdana" w:hAnsi="Verdana" w:cs="Times New Roman"/>
          <w:b/>
        </w:rPr>
        <w:t>Методическая тема:</w:t>
      </w:r>
    </w:p>
    <w:p w:rsidR="00FA3CFE" w:rsidRPr="0061654D" w:rsidRDefault="00FA3CFE" w:rsidP="00FA3CFE">
      <w:pPr>
        <w:tabs>
          <w:tab w:val="left" w:pos="709"/>
        </w:tabs>
        <w:suppressAutoHyphens/>
        <w:spacing w:after="0"/>
        <w:ind w:firstLine="567"/>
        <w:contextualSpacing/>
        <w:jc w:val="center"/>
        <w:rPr>
          <w:rFonts w:ascii="Verdana" w:hAnsi="Verdana"/>
          <w:i/>
          <w:color w:val="0000FF"/>
        </w:rPr>
      </w:pPr>
      <w:r w:rsidRPr="0061654D">
        <w:rPr>
          <w:rFonts w:ascii="Verdana" w:hAnsi="Verdana"/>
          <w:i/>
          <w:color w:val="0000FF"/>
        </w:rPr>
        <w:t>«Применение современных педагогических технологий в период перехода на ФГОС нового поколения»</w:t>
      </w:r>
    </w:p>
    <w:p w:rsidR="00FA3CFE" w:rsidRPr="0061654D" w:rsidRDefault="00FA3CFE" w:rsidP="00FA3CFE">
      <w:pPr>
        <w:tabs>
          <w:tab w:val="left" w:pos="709"/>
        </w:tabs>
        <w:suppressAutoHyphens/>
        <w:spacing w:after="0"/>
        <w:ind w:firstLine="567"/>
        <w:contextualSpacing/>
        <w:jc w:val="center"/>
        <w:rPr>
          <w:rFonts w:ascii="Verdana" w:eastAsia="Times New Roman" w:hAnsi="Verdana"/>
          <w:color w:val="000000"/>
        </w:rPr>
      </w:pPr>
      <w:r w:rsidRPr="0061654D">
        <w:rPr>
          <w:rFonts w:ascii="Verdana" w:hAnsi="Verdana"/>
        </w:rPr>
        <w:t>Ц</w:t>
      </w:r>
      <w:r w:rsidRPr="0061654D">
        <w:rPr>
          <w:rFonts w:ascii="Verdana" w:eastAsia="Times New Roman" w:hAnsi="Verdana"/>
        </w:rPr>
        <w:t>е</w:t>
      </w:r>
      <w:r w:rsidRPr="0061654D">
        <w:rPr>
          <w:rFonts w:ascii="Verdana" w:eastAsia="Times New Roman" w:hAnsi="Verdana"/>
          <w:color w:val="000000"/>
        </w:rPr>
        <w:t xml:space="preserve">ли и </w:t>
      </w:r>
      <w:proofErr w:type="gramStart"/>
      <w:r w:rsidRPr="0061654D">
        <w:rPr>
          <w:rFonts w:ascii="Verdana" w:eastAsia="Times New Roman" w:hAnsi="Verdana"/>
          <w:color w:val="000000"/>
        </w:rPr>
        <w:t>задачи</w:t>
      </w:r>
      <w:proofErr w:type="gramEnd"/>
      <w:r w:rsidR="0061654D">
        <w:rPr>
          <w:rFonts w:ascii="Verdana" w:eastAsia="Times New Roman" w:hAnsi="Verdana"/>
          <w:color w:val="000000"/>
        </w:rPr>
        <w:t xml:space="preserve"> </w:t>
      </w:r>
      <w:r w:rsidRPr="0061654D">
        <w:rPr>
          <w:rFonts w:ascii="Verdana" w:eastAsia="Times New Roman" w:hAnsi="Verdana"/>
          <w:color w:val="000000"/>
        </w:rPr>
        <w:t>которой предполагает развитие системы перехода школы на ФГОС-2.</w:t>
      </w:r>
    </w:p>
    <w:p w:rsidR="00FA3CFE" w:rsidRPr="0061654D" w:rsidRDefault="00FA3CFE" w:rsidP="00FA3CFE">
      <w:pPr>
        <w:tabs>
          <w:tab w:val="left" w:pos="709"/>
        </w:tabs>
        <w:suppressAutoHyphens/>
        <w:spacing w:after="0"/>
        <w:ind w:firstLine="567"/>
        <w:contextualSpacing/>
        <w:jc w:val="both"/>
        <w:rPr>
          <w:rFonts w:ascii="Verdana" w:eastAsia="Times New Roman" w:hAnsi="Verdana"/>
        </w:rPr>
      </w:pPr>
      <w:r w:rsidRPr="0061654D">
        <w:rPr>
          <w:rFonts w:ascii="Verdana" w:eastAsia="Times New Roman" w:hAnsi="Verdana"/>
        </w:rPr>
        <w:t xml:space="preserve">Согласно методической теме учебный процесс выстраивается мною в рамках </w:t>
      </w:r>
      <w:r w:rsidRPr="0061654D">
        <w:rPr>
          <w:rFonts w:ascii="Verdana" w:eastAsia="Times New Roman" w:hAnsi="Verdana"/>
          <w:i/>
        </w:rPr>
        <w:t>личностно-ориентированного обучения</w:t>
      </w:r>
      <w:r w:rsidRPr="0061654D">
        <w:rPr>
          <w:rFonts w:ascii="Verdana" w:eastAsia="Times New Roman" w:hAnsi="Verdana"/>
        </w:rPr>
        <w:t xml:space="preserve">, т.к. оно предполагает осознанную ориентацию учителя на личность обучающегося, что является важным условием развития ребенка. </w:t>
      </w:r>
    </w:p>
    <w:p w:rsidR="00FA3CFE" w:rsidRPr="0061654D" w:rsidRDefault="00FA3CFE" w:rsidP="00FA3CFE">
      <w:pPr>
        <w:tabs>
          <w:tab w:val="left" w:pos="709"/>
        </w:tabs>
        <w:suppressAutoHyphens/>
        <w:spacing w:after="0"/>
        <w:ind w:firstLine="567"/>
        <w:contextualSpacing/>
        <w:jc w:val="both"/>
        <w:rPr>
          <w:rFonts w:ascii="Verdana" w:eastAsia="DejaVu Sans" w:hAnsi="Verdana"/>
        </w:rPr>
      </w:pPr>
      <w:r w:rsidRPr="0061654D">
        <w:rPr>
          <w:rFonts w:ascii="Verdana" w:eastAsia="Times New Roman" w:hAnsi="Verdana"/>
        </w:rPr>
        <w:t xml:space="preserve">В целях повышения </w:t>
      </w:r>
      <w:r w:rsidRPr="0061654D">
        <w:rPr>
          <w:rFonts w:ascii="Verdana" w:hAnsi="Verdana" w:cs="Times New Roman"/>
        </w:rPr>
        <w:t xml:space="preserve">эффективности обучения использую разнообразные способы передачи знаний, нестандартные формы воздействия на личность, способные заинтересовать учащихся, стимулировать и мотивировать процесс познания.  В своей практике использую как традиционные, так  и современные </w:t>
      </w:r>
      <w:r w:rsidRPr="0061654D">
        <w:rPr>
          <w:rFonts w:ascii="Verdana" w:hAnsi="Verdana" w:cs="Times New Roman"/>
          <w:b/>
          <w:color w:val="0000FF"/>
          <w:u w:val="single"/>
        </w:rPr>
        <w:t xml:space="preserve">образовательные </w:t>
      </w:r>
      <w:r w:rsidRPr="0061654D">
        <w:rPr>
          <w:rFonts w:ascii="Verdana" w:hAnsi="Verdana" w:cs="Times New Roman"/>
          <w:b/>
          <w:i/>
          <w:color w:val="0000FF"/>
          <w:u w:val="single"/>
        </w:rPr>
        <w:t>технологии</w:t>
      </w:r>
      <w:r w:rsidRPr="0061654D">
        <w:rPr>
          <w:rFonts w:ascii="Verdana" w:hAnsi="Verdana" w:cs="Times New Roman"/>
          <w:i/>
          <w:color w:val="0000FF"/>
        </w:rPr>
        <w:t>:</w:t>
      </w:r>
    </w:p>
    <w:p w:rsidR="00FA3CFE" w:rsidRPr="0061654D" w:rsidRDefault="00FA3CFE" w:rsidP="00FA3CFE">
      <w:pPr>
        <w:numPr>
          <w:ilvl w:val="0"/>
          <w:numId w:val="1"/>
        </w:numPr>
        <w:spacing w:before="100" w:beforeAutospacing="1" w:after="0"/>
        <w:jc w:val="both"/>
        <w:rPr>
          <w:rFonts w:ascii="Verdana" w:eastAsia="Calibri" w:hAnsi="Verdana" w:cs="Times New Roman"/>
        </w:rPr>
      </w:pPr>
      <w:proofErr w:type="spellStart"/>
      <w:r w:rsidRPr="0061654D">
        <w:rPr>
          <w:rFonts w:ascii="Verdana" w:eastAsia="Calibri" w:hAnsi="Verdana" w:cs="Times New Roman"/>
        </w:rPr>
        <w:t>лекционно-семинарско-зачетная</w:t>
      </w:r>
      <w:proofErr w:type="spellEnd"/>
      <w:r w:rsidRPr="0061654D">
        <w:rPr>
          <w:rFonts w:ascii="Verdana" w:eastAsia="Calibri" w:hAnsi="Verdana" w:cs="Times New Roman"/>
        </w:rPr>
        <w:t xml:space="preserve"> технология;</w:t>
      </w:r>
    </w:p>
    <w:p w:rsidR="00FA3CFE" w:rsidRPr="0061654D" w:rsidRDefault="00FA3CFE" w:rsidP="00FA3CFE">
      <w:pPr>
        <w:numPr>
          <w:ilvl w:val="0"/>
          <w:numId w:val="1"/>
        </w:numPr>
        <w:spacing w:before="100" w:beforeAutospacing="1" w:after="0"/>
        <w:jc w:val="both"/>
        <w:rPr>
          <w:rFonts w:ascii="Verdana" w:eastAsia="Calibri" w:hAnsi="Verdana" w:cs="Times New Roman"/>
        </w:rPr>
      </w:pPr>
      <w:r w:rsidRPr="0061654D">
        <w:rPr>
          <w:rFonts w:ascii="Verdana" w:eastAsia="Calibri" w:hAnsi="Verdana" w:cs="Times New Roman"/>
        </w:rPr>
        <w:t>блочного обучения;</w:t>
      </w:r>
      <w:bookmarkStart w:id="0" w:name="_GoBack"/>
      <w:bookmarkEnd w:id="0"/>
    </w:p>
    <w:p w:rsidR="00FA3CFE" w:rsidRPr="0061654D" w:rsidRDefault="00FA3CFE" w:rsidP="00FA3CFE">
      <w:pPr>
        <w:numPr>
          <w:ilvl w:val="0"/>
          <w:numId w:val="1"/>
        </w:numPr>
        <w:spacing w:before="100" w:beforeAutospacing="1" w:after="0"/>
        <w:jc w:val="both"/>
        <w:rPr>
          <w:rFonts w:ascii="Verdana" w:eastAsia="Calibri" w:hAnsi="Verdana" w:cs="Times New Roman"/>
        </w:rPr>
      </w:pPr>
      <w:r w:rsidRPr="0061654D">
        <w:rPr>
          <w:rFonts w:ascii="Verdana" w:eastAsia="Calibri" w:hAnsi="Verdana" w:cs="Times New Roman"/>
        </w:rPr>
        <w:t>проблемного обучения;</w:t>
      </w:r>
    </w:p>
    <w:p w:rsidR="00FA3CFE" w:rsidRPr="0061654D" w:rsidRDefault="00FA3CFE" w:rsidP="00FA3CFE">
      <w:pPr>
        <w:numPr>
          <w:ilvl w:val="0"/>
          <w:numId w:val="1"/>
        </w:numPr>
        <w:spacing w:before="100" w:beforeAutospacing="1" w:after="0"/>
        <w:jc w:val="both"/>
        <w:rPr>
          <w:rFonts w:ascii="Verdana" w:eastAsia="Calibri" w:hAnsi="Verdana" w:cs="Times New Roman"/>
        </w:rPr>
      </w:pPr>
      <w:r w:rsidRPr="0061654D">
        <w:rPr>
          <w:rFonts w:ascii="Verdana" w:eastAsia="Calibri" w:hAnsi="Verdana" w:cs="Times New Roman"/>
        </w:rPr>
        <w:t>игрового обучения (деловые игры);</w:t>
      </w:r>
    </w:p>
    <w:p w:rsidR="00FA3CFE" w:rsidRPr="0061654D" w:rsidRDefault="00FA3CFE" w:rsidP="00FA3CFE">
      <w:pPr>
        <w:numPr>
          <w:ilvl w:val="0"/>
          <w:numId w:val="1"/>
        </w:numPr>
        <w:spacing w:before="100" w:beforeAutospacing="1" w:after="0"/>
        <w:jc w:val="both"/>
        <w:rPr>
          <w:rFonts w:ascii="Verdana" w:eastAsia="Calibri" w:hAnsi="Verdana" w:cs="Times New Roman"/>
        </w:rPr>
      </w:pPr>
      <w:r w:rsidRPr="0061654D">
        <w:rPr>
          <w:rFonts w:ascii="Verdana" w:hAnsi="Verdana" w:cs="Times New Roman"/>
        </w:rPr>
        <w:t xml:space="preserve">уровневой </w:t>
      </w:r>
      <w:r w:rsidRPr="0061654D">
        <w:rPr>
          <w:rFonts w:ascii="Verdana" w:eastAsia="Calibri" w:hAnsi="Verdana" w:cs="Times New Roman"/>
        </w:rPr>
        <w:t>дифференциации;</w:t>
      </w:r>
    </w:p>
    <w:p w:rsidR="00FA3CFE" w:rsidRPr="0061654D" w:rsidRDefault="00FA3CFE" w:rsidP="00FA3CFE">
      <w:pPr>
        <w:numPr>
          <w:ilvl w:val="0"/>
          <w:numId w:val="1"/>
        </w:numPr>
        <w:spacing w:after="0"/>
        <w:jc w:val="both"/>
        <w:rPr>
          <w:rFonts w:ascii="Verdana" w:eastAsia="Calibri" w:hAnsi="Verdana" w:cs="Times New Roman"/>
        </w:rPr>
      </w:pPr>
      <w:r w:rsidRPr="0061654D">
        <w:rPr>
          <w:rFonts w:ascii="Verdana" w:eastAsia="Calibri" w:hAnsi="Verdana" w:cs="Times New Roman"/>
        </w:rPr>
        <w:t xml:space="preserve">проектного обучения; </w:t>
      </w:r>
    </w:p>
    <w:p w:rsidR="00FA3CFE" w:rsidRPr="0061654D" w:rsidRDefault="00FA3CFE" w:rsidP="00FA3CFE">
      <w:pPr>
        <w:numPr>
          <w:ilvl w:val="0"/>
          <w:numId w:val="1"/>
        </w:numPr>
        <w:spacing w:after="0"/>
        <w:jc w:val="both"/>
        <w:rPr>
          <w:rFonts w:ascii="Verdana" w:hAnsi="Verdana" w:cs="Times New Roman"/>
        </w:rPr>
      </w:pPr>
      <w:r w:rsidRPr="0061654D">
        <w:rPr>
          <w:rFonts w:ascii="Verdana" w:hAnsi="Verdana" w:cs="Times New Roman"/>
        </w:rPr>
        <w:t>информационно-коммуникационная технология (ИКТ).</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 xml:space="preserve">Физика является достаточно </w:t>
      </w:r>
      <w:r w:rsidRPr="0061654D">
        <w:rPr>
          <w:rFonts w:ascii="Verdana" w:hAnsi="Verdana" w:cs="Times New Roman"/>
          <w:bCs/>
          <w:iCs/>
        </w:rPr>
        <w:t xml:space="preserve">сложным предметом, который нелегко усваивается учащимися. Поэтому на уроках использую технологию </w:t>
      </w:r>
      <w:r w:rsidRPr="0061654D">
        <w:rPr>
          <w:rFonts w:ascii="Verdana" w:hAnsi="Verdana" w:cs="Times New Roman"/>
          <w:b/>
          <w:bCs/>
          <w:i/>
          <w:iCs/>
          <w:color w:val="0000FF"/>
          <w:u w:val="single"/>
        </w:rPr>
        <w:t>уровневой дифференциации</w:t>
      </w:r>
      <w:r w:rsidRPr="0061654D">
        <w:rPr>
          <w:rFonts w:ascii="Verdana" w:hAnsi="Verdana" w:cs="Times New Roman"/>
          <w:b/>
          <w:bCs/>
          <w:iCs/>
        </w:rPr>
        <w:t>,</w:t>
      </w:r>
      <w:r w:rsidRPr="0061654D">
        <w:rPr>
          <w:rFonts w:ascii="Verdana" w:hAnsi="Verdana" w:cs="Times New Roman"/>
          <w:bCs/>
          <w:iCs/>
        </w:rPr>
        <w:t xml:space="preserve"> которая  </w:t>
      </w:r>
      <w:r w:rsidRPr="0061654D">
        <w:rPr>
          <w:rFonts w:ascii="Verdana" w:eastAsia="Times New Roman" w:hAnsi="Verdana"/>
        </w:rPr>
        <w:t xml:space="preserve">помогает учащимся выбрать наиболее подходящую именно для него форму деятельности, что очень важно для позитивной результативности. Данная технология позволяет работать с детьми с разным уровнем подготовки и природных задатков, </w:t>
      </w:r>
      <w:r w:rsidRPr="0061654D">
        <w:rPr>
          <w:rFonts w:ascii="Verdana" w:hAnsi="Verdana" w:cs="Times New Roman"/>
          <w:bCs/>
          <w:iCs/>
        </w:rPr>
        <w:t>способствует повышению уровня знаний учащихся и интереса к изучаемому материалу. Как осуществляется мною этот подход?</w:t>
      </w:r>
    </w:p>
    <w:p w:rsidR="00FA3CFE" w:rsidRPr="0061654D" w:rsidRDefault="00FA3CFE" w:rsidP="00FA3CFE">
      <w:pPr>
        <w:pStyle w:val="a4"/>
        <w:numPr>
          <w:ilvl w:val="0"/>
          <w:numId w:val="2"/>
        </w:numPr>
        <w:spacing w:before="0" w:beforeAutospacing="0" w:after="0" w:afterAutospacing="0" w:line="276" w:lineRule="auto"/>
        <w:ind w:right="-5"/>
        <w:jc w:val="both"/>
        <w:rPr>
          <w:rFonts w:ascii="Verdana" w:hAnsi="Verdana"/>
          <w:bCs/>
          <w:iCs/>
          <w:sz w:val="22"/>
          <w:szCs w:val="22"/>
        </w:rPr>
      </w:pPr>
      <w:r w:rsidRPr="0061654D">
        <w:rPr>
          <w:rFonts w:ascii="Verdana" w:hAnsi="Verdana"/>
          <w:bCs/>
          <w:iCs/>
          <w:sz w:val="22"/>
          <w:szCs w:val="22"/>
        </w:rPr>
        <w:t>При составлении тестов, заданий для самостоятельных работ, карточек для контрольных работ и инструкций к лабораторным работам учитываю особенности как группы в целом, так и отдельных учащихся.</w:t>
      </w:r>
    </w:p>
    <w:p w:rsidR="00FA3CFE" w:rsidRPr="0061654D" w:rsidRDefault="00FA3CFE" w:rsidP="00FA3CFE">
      <w:pPr>
        <w:pStyle w:val="a4"/>
        <w:numPr>
          <w:ilvl w:val="0"/>
          <w:numId w:val="2"/>
        </w:numPr>
        <w:spacing w:before="0" w:beforeAutospacing="0" w:after="0" w:afterAutospacing="0" w:line="276" w:lineRule="auto"/>
        <w:ind w:right="-5"/>
        <w:jc w:val="both"/>
        <w:rPr>
          <w:rFonts w:ascii="Verdana" w:hAnsi="Verdana"/>
          <w:bCs/>
          <w:iCs/>
          <w:sz w:val="22"/>
          <w:szCs w:val="22"/>
        </w:rPr>
      </w:pPr>
      <w:r w:rsidRPr="0061654D">
        <w:rPr>
          <w:rFonts w:ascii="Verdana" w:hAnsi="Verdana"/>
          <w:bCs/>
          <w:iCs/>
          <w:sz w:val="22"/>
          <w:szCs w:val="22"/>
        </w:rPr>
        <w:t>Задания разделяются по степени сложности, глубине ответа, обязательности исполнения, глубине вывода, записанного по результатам работы.</w:t>
      </w:r>
    </w:p>
    <w:p w:rsidR="00FA3CFE" w:rsidRPr="0061654D" w:rsidRDefault="00FA3CFE" w:rsidP="00FA3CFE">
      <w:pPr>
        <w:spacing w:after="0"/>
        <w:ind w:firstLine="567"/>
        <w:jc w:val="both"/>
        <w:rPr>
          <w:rFonts w:ascii="Verdana" w:hAnsi="Verdana" w:cs="Times New Roman"/>
          <w:bCs/>
          <w:iCs/>
        </w:rPr>
      </w:pPr>
      <w:r w:rsidRPr="0061654D">
        <w:rPr>
          <w:rFonts w:ascii="Verdana" w:hAnsi="Verdana" w:cs="Times New Roman"/>
          <w:bCs/>
          <w:iCs/>
        </w:rPr>
        <w:t xml:space="preserve">Через уровневую дифференциацию осуществляется и гуманистический подход к обучению. Развитие учащихся эффективно при условии, если обучение вызывает положительные эмоции, если учащийся чувствует, что к нему относятся </w:t>
      </w:r>
      <w:proofErr w:type="gramStart"/>
      <w:r w:rsidRPr="0061654D">
        <w:rPr>
          <w:rFonts w:ascii="Verdana" w:hAnsi="Verdana" w:cs="Times New Roman"/>
          <w:bCs/>
          <w:iCs/>
        </w:rPr>
        <w:t>с</w:t>
      </w:r>
      <w:proofErr w:type="gramEnd"/>
      <w:r w:rsidRPr="0061654D">
        <w:rPr>
          <w:rFonts w:ascii="Verdana" w:hAnsi="Verdana" w:cs="Times New Roman"/>
          <w:bCs/>
          <w:iCs/>
        </w:rPr>
        <w:t xml:space="preserve"> вниманием, симпатией и уважением независимо от результата учения.</w:t>
      </w:r>
    </w:p>
    <w:p w:rsidR="00FA3CFE" w:rsidRPr="0061654D" w:rsidRDefault="00FA3CFE" w:rsidP="00FA3CFE">
      <w:pPr>
        <w:spacing w:after="0"/>
        <w:ind w:firstLine="567"/>
        <w:jc w:val="both"/>
        <w:rPr>
          <w:rFonts w:ascii="Verdana" w:hAnsi="Verdana" w:cs="Times New Roman"/>
          <w:bCs/>
          <w:iCs/>
        </w:rPr>
      </w:pPr>
    </w:p>
    <w:p w:rsidR="00FA3CFE" w:rsidRPr="0061654D" w:rsidRDefault="00FA3CFE" w:rsidP="00FA3CFE">
      <w:pPr>
        <w:tabs>
          <w:tab w:val="left" w:pos="709"/>
        </w:tabs>
        <w:suppressAutoHyphens/>
        <w:spacing w:after="0"/>
        <w:ind w:firstLine="709"/>
        <w:contextualSpacing/>
        <w:jc w:val="both"/>
        <w:rPr>
          <w:rFonts w:ascii="Verdana" w:eastAsia="Times New Roman" w:hAnsi="Verdana"/>
          <w:i/>
          <w:color w:val="0000FF"/>
        </w:rPr>
      </w:pPr>
      <w:r w:rsidRPr="0061654D">
        <w:rPr>
          <w:rFonts w:ascii="Verdana" w:hAnsi="Verdana"/>
        </w:rPr>
        <w:t xml:space="preserve">Среди методов организации активного обучения выделяю как наиболее плодотворный </w:t>
      </w:r>
      <w:r w:rsidRPr="0061654D">
        <w:rPr>
          <w:rFonts w:ascii="Verdana" w:hAnsi="Verdana"/>
          <w:b/>
          <w:i/>
          <w:color w:val="0000FF"/>
          <w:u w:val="single"/>
        </w:rPr>
        <w:t>проблемное обучение</w:t>
      </w:r>
      <w:r w:rsidRPr="0061654D">
        <w:rPr>
          <w:rFonts w:ascii="Verdana" w:hAnsi="Verdana"/>
          <w:b/>
          <w:i/>
          <w:color w:val="0000FF"/>
        </w:rPr>
        <w:t>.</w:t>
      </w:r>
      <w:r w:rsidRPr="0061654D">
        <w:rPr>
          <w:rFonts w:ascii="Verdana" w:hAnsi="Verdana"/>
          <w:i/>
          <w:color w:val="0000FF"/>
        </w:rPr>
        <w:t xml:space="preserve"> Деловые игры</w:t>
      </w:r>
      <w:r w:rsidRPr="0061654D">
        <w:rPr>
          <w:rFonts w:ascii="Verdana" w:hAnsi="Verdana"/>
        </w:rPr>
        <w:t xml:space="preserve"> - одна из эффективных форм проблемного обучения. </w:t>
      </w:r>
      <w:r w:rsidRPr="0061654D">
        <w:rPr>
          <w:rFonts w:ascii="Verdana" w:eastAsia="Times New Roman" w:hAnsi="Verdana"/>
        </w:rPr>
        <w:t xml:space="preserve">Деловые игры построены на проигрывании </w:t>
      </w:r>
      <w:r w:rsidRPr="0061654D">
        <w:rPr>
          <w:rFonts w:ascii="Verdana" w:eastAsia="Times New Roman" w:hAnsi="Verdana"/>
        </w:rPr>
        <w:lastRenderedPageBreak/>
        <w:t xml:space="preserve">профессиональных (функциональных) ролей, их удобнее всего использовать на уроках. </w:t>
      </w:r>
      <w:proofErr w:type="gramStart"/>
      <w:r w:rsidRPr="0061654D">
        <w:rPr>
          <w:rFonts w:ascii="Verdana" w:eastAsia="Times New Roman" w:hAnsi="Verdana"/>
          <w:i/>
          <w:color w:val="0000FF"/>
        </w:rPr>
        <w:t>(См. прил. 5.</w:t>
      </w:r>
      <w:proofErr w:type="gramEnd"/>
      <w:r w:rsidRPr="0061654D">
        <w:rPr>
          <w:rFonts w:ascii="Verdana" w:eastAsia="Times New Roman" w:hAnsi="Verdana"/>
          <w:i/>
          <w:color w:val="0000FF"/>
        </w:rPr>
        <w:t xml:space="preserve"> Урок-игра)</w:t>
      </w:r>
    </w:p>
    <w:p w:rsidR="00FA3CFE" w:rsidRPr="0061654D" w:rsidRDefault="00FA3CFE" w:rsidP="00FA3CFE">
      <w:pPr>
        <w:tabs>
          <w:tab w:val="left" w:pos="709"/>
        </w:tabs>
        <w:suppressAutoHyphens/>
        <w:spacing w:after="0"/>
        <w:ind w:firstLine="426"/>
        <w:contextualSpacing/>
        <w:jc w:val="both"/>
        <w:rPr>
          <w:rFonts w:ascii="Verdana" w:eastAsia="Times New Roman" w:hAnsi="Verdana"/>
        </w:rPr>
      </w:pPr>
      <w:r w:rsidRPr="0061654D">
        <w:rPr>
          <w:rFonts w:ascii="Verdana" w:eastAsia="Times New Roman" w:hAnsi="Verdana"/>
        </w:rPr>
        <w:t xml:space="preserve">Примером может служить интегрированный (физика и экология) </w:t>
      </w:r>
      <w:r w:rsidRPr="0061654D">
        <w:rPr>
          <w:rFonts w:ascii="Verdana" w:eastAsia="Times New Roman" w:hAnsi="Verdana"/>
          <w:i/>
        </w:rPr>
        <w:t>урок - деловая игра «Экологический десант</w:t>
      </w:r>
      <w:proofErr w:type="gramStart"/>
      <w:r w:rsidRPr="0061654D">
        <w:rPr>
          <w:rFonts w:ascii="Verdana" w:eastAsia="Times New Roman" w:hAnsi="Verdana"/>
          <w:i/>
        </w:rPr>
        <w:t>»</w:t>
      </w:r>
      <w:r w:rsidRPr="0061654D">
        <w:rPr>
          <w:rFonts w:ascii="Verdana" w:eastAsia="Times New Roman" w:hAnsi="Verdana"/>
        </w:rPr>
        <w:t>в</w:t>
      </w:r>
      <w:proofErr w:type="gramEnd"/>
      <w:r w:rsidRPr="0061654D">
        <w:rPr>
          <w:rFonts w:ascii="Verdana" w:eastAsia="Times New Roman" w:hAnsi="Verdana"/>
        </w:rPr>
        <w:t xml:space="preserve"> 8 </w:t>
      </w:r>
      <w:proofErr w:type="spellStart"/>
      <w:r w:rsidRPr="0061654D">
        <w:rPr>
          <w:rFonts w:ascii="Verdana" w:eastAsia="Times New Roman" w:hAnsi="Verdana"/>
        </w:rPr>
        <w:t>классепри</w:t>
      </w:r>
      <w:proofErr w:type="spellEnd"/>
      <w:r w:rsidRPr="0061654D">
        <w:rPr>
          <w:rFonts w:ascii="Verdana" w:eastAsia="Times New Roman" w:hAnsi="Verdana"/>
        </w:rPr>
        <w:t xml:space="preserve"> изучении темы «Количество теплоты», проведенный мной в 8 классе совместно с учителем биологии и экологии.</w:t>
      </w:r>
    </w:p>
    <w:p w:rsidR="00FA3CFE" w:rsidRPr="0061654D" w:rsidRDefault="00FA3CFE" w:rsidP="00FA3CFE">
      <w:pPr>
        <w:tabs>
          <w:tab w:val="left" w:pos="709"/>
        </w:tabs>
        <w:suppressAutoHyphens/>
        <w:spacing w:after="0"/>
        <w:ind w:firstLine="709"/>
        <w:contextualSpacing/>
        <w:jc w:val="both"/>
        <w:rPr>
          <w:rFonts w:ascii="Verdana" w:eastAsia="Times New Roman" w:hAnsi="Verdana"/>
        </w:rPr>
      </w:pPr>
      <w:r w:rsidRPr="0061654D">
        <w:rPr>
          <w:rFonts w:ascii="Verdana" w:eastAsia="Times New Roman" w:hAnsi="Verdana"/>
        </w:rPr>
        <w:t xml:space="preserve">В данном случае главной предпосылкой успеха послужил продуманный выбор модулируемой профессиональной деятельности: представители (десантники) пяти экологических научных центров Земли должны спасти планету от катастрофы – глобального потепления. С одной стороны, работа групп десантников непосредственно основывается на знании теоретических понятий, формул и практическом </w:t>
      </w:r>
      <w:proofErr w:type="spellStart"/>
      <w:r w:rsidRPr="0061654D">
        <w:rPr>
          <w:rFonts w:ascii="Verdana" w:eastAsia="Times New Roman" w:hAnsi="Verdana"/>
        </w:rPr>
        <w:t>решениизадач</w:t>
      </w:r>
      <w:proofErr w:type="spellEnd"/>
      <w:r w:rsidRPr="0061654D">
        <w:rPr>
          <w:rFonts w:ascii="Verdana" w:eastAsia="Times New Roman" w:hAnsi="Verdana"/>
        </w:rPr>
        <w:t>, с другой – этот вид деятельности может рассматриваться каждым учеником как вполне допустимый объект его профессионального выбора. Для упражнений  подбираются доступные для учащихся 8 класса теоретические и практические материалы. Действия участников подчинены определённым правилам, чётко специфицированы и условия подведения итогов игры, оценки знаний, усилий каждого.</w:t>
      </w:r>
    </w:p>
    <w:p w:rsidR="00FA3CFE" w:rsidRPr="0061654D" w:rsidRDefault="00FA3CFE" w:rsidP="00FA3CFE">
      <w:pPr>
        <w:tabs>
          <w:tab w:val="left" w:pos="709"/>
        </w:tabs>
        <w:suppressAutoHyphens/>
        <w:spacing w:after="0"/>
        <w:ind w:firstLine="709"/>
        <w:contextualSpacing/>
        <w:jc w:val="both"/>
        <w:rPr>
          <w:rFonts w:ascii="Verdana" w:hAnsi="Verdana" w:cs="Times New Roman"/>
        </w:rPr>
      </w:pPr>
      <w:r w:rsidRPr="0061654D">
        <w:rPr>
          <w:rFonts w:ascii="Verdana" w:hAnsi="Verdana" w:cs="Times New Roman"/>
        </w:rPr>
        <w:t xml:space="preserve">Одним из направлений осуществления  </w:t>
      </w:r>
      <w:proofErr w:type="spellStart"/>
      <w:r w:rsidRPr="0061654D">
        <w:rPr>
          <w:rFonts w:ascii="Verdana" w:hAnsi="Verdana" w:cs="Times New Roman"/>
        </w:rPr>
        <w:t>проблемности</w:t>
      </w:r>
      <w:proofErr w:type="spellEnd"/>
      <w:r w:rsidRPr="0061654D">
        <w:rPr>
          <w:rFonts w:ascii="Verdana" w:hAnsi="Verdana" w:cs="Times New Roman"/>
        </w:rPr>
        <w:t xml:space="preserve"> в обучении является </w:t>
      </w:r>
      <w:r w:rsidRPr="0061654D">
        <w:rPr>
          <w:rFonts w:ascii="Verdana" w:hAnsi="Verdana" w:cs="Times New Roman"/>
          <w:i/>
          <w:color w:val="0000FF"/>
        </w:rPr>
        <w:t xml:space="preserve">проблемный </w:t>
      </w:r>
      <w:proofErr w:type="spellStart"/>
      <w:r w:rsidRPr="0061654D">
        <w:rPr>
          <w:rFonts w:ascii="Verdana" w:hAnsi="Verdana" w:cs="Times New Roman"/>
          <w:i/>
          <w:color w:val="0000FF"/>
        </w:rPr>
        <w:t>эксперимент</w:t>
      </w:r>
      <w:proofErr w:type="gramStart"/>
      <w:r w:rsidRPr="0061654D">
        <w:rPr>
          <w:rFonts w:ascii="Verdana" w:hAnsi="Verdana" w:cs="Times New Roman"/>
          <w:i/>
          <w:color w:val="0000FF"/>
        </w:rPr>
        <w:t>.</w:t>
      </w:r>
      <w:r w:rsidRPr="0061654D">
        <w:rPr>
          <w:rFonts w:ascii="Verdana" w:hAnsi="Verdana" w:cs="Times New Roman"/>
        </w:rPr>
        <w:t>Э</w:t>
      </w:r>
      <w:proofErr w:type="gramEnd"/>
      <w:r w:rsidRPr="0061654D">
        <w:rPr>
          <w:rFonts w:ascii="Verdana" w:hAnsi="Verdana" w:cs="Times New Roman"/>
        </w:rPr>
        <w:t>тот</w:t>
      </w:r>
      <w:proofErr w:type="spellEnd"/>
      <w:r w:rsidRPr="0061654D">
        <w:rPr>
          <w:rFonts w:ascii="Verdana" w:hAnsi="Verdana" w:cs="Times New Roman"/>
        </w:rPr>
        <w:t xml:space="preserve"> метод использую  на уроках как средство организации эвристической деятельности учащихся. При этом ученик ставится в позицию исследователя: выдвигает различные гипотезы, привлекает теоретический материал, составляет план опытной проверки гипотезы, самостоятельно формулирует выводы. </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 xml:space="preserve">Важный и ответственный этап проблемного обучения – создание проблемной ситуации. Главным средством для этого служат </w:t>
      </w:r>
      <w:r w:rsidRPr="0061654D">
        <w:rPr>
          <w:rFonts w:ascii="Verdana" w:hAnsi="Verdana" w:cs="Times New Roman"/>
          <w:i/>
          <w:color w:val="0000FF"/>
        </w:rPr>
        <w:t>проблемные вопросы</w:t>
      </w:r>
      <w:r w:rsidRPr="0061654D">
        <w:rPr>
          <w:rFonts w:ascii="Verdana" w:hAnsi="Verdana" w:cs="Times New Roman"/>
          <w:i/>
        </w:rPr>
        <w:t>,</w:t>
      </w:r>
      <w:r w:rsidRPr="0061654D">
        <w:rPr>
          <w:rFonts w:ascii="Verdana" w:hAnsi="Verdana" w:cs="Times New Roman"/>
        </w:rPr>
        <w:t xml:space="preserve"> однако, на уроках физики с этой целью можно использовать демонстрационный и мысленный эксперимент, фронтальные опыты, экспериментальные задачи и т.д. Для успешной постановки проблемы, она должна содержать познавательную трудность и видимые границы известного и неизвестного, вызвать чувство удивления при сопоставлении нового с неизвестным и неудовлетворенность имеющимся запасом знаний, умений и навыков. </w:t>
      </w:r>
    </w:p>
    <w:p w:rsidR="00FA3CFE" w:rsidRPr="0061654D" w:rsidRDefault="00FA3CFE" w:rsidP="00FA3CFE">
      <w:pPr>
        <w:spacing w:after="0"/>
        <w:jc w:val="both"/>
        <w:rPr>
          <w:rFonts w:ascii="Verdana" w:hAnsi="Verdana" w:cs="Times New Roman"/>
        </w:rPr>
      </w:pPr>
      <w:r w:rsidRPr="0061654D">
        <w:rPr>
          <w:rFonts w:ascii="Verdana" w:hAnsi="Verdana" w:cs="Times New Roman"/>
        </w:rPr>
        <w:t xml:space="preserve">Например, на уроке физики по теме “Диффузия” в 7 классе предлагаю </w:t>
      </w:r>
      <w:r w:rsidRPr="0061654D">
        <w:rPr>
          <w:rFonts w:ascii="Verdana" w:hAnsi="Verdana" w:cs="Times New Roman"/>
          <w:i/>
        </w:rPr>
        <w:t xml:space="preserve">проблемный </w:t>
      </w:r>
      <w:proofErr w:type="spellStart"/>
      <w:r w:rsidRPr="0061654D">
        <w:rPr>
          <w:rFonts w:ascii="Verdana" w:hAnsi="Verdana" w:cs="Times New Roman"/>
          <w:i/>
        </w:rPr>
        <w:t>эксперимент</w:t>
      </w:r>
      <w:proofErr w:type="gramStart"/>
      <w:r w:rsidRPr="0061654D">
        <w:rPr>
          <w:rFonts w:ascii="Verdana" w:hAnsi="Verdana" w:cs="Times New Roman"/>
        </w:rPr>
        <w:t>.У</w:t>
      </w:r>
      <w:proofErr w:type="gramEnd"/>
      <w:r w:rsidRPr="0061654D">
        <w:rPr>
          <w:rFonts w:ascii="Verdana" w:hAnsi="Verdana" w:cs="Times New Roman"/>
        </w:rPr>
        <w:t>чащимся</w:t>
      </w:r>
      <w:proofErr w:type="spellEnd"/>
      <w:r w:rsidRPr="0061654D">
        <w:rPr>
          <w:rFonts w:ascii="Verdana" w:hAnsi="Verdana" w:cs="Times New Roman"/>
        </w:rPr>
        <w:t xml:space="preserve"> предлагается определить скорость диффузии запаха в помещении и сравнить ее со скоростью движения молекул, которая сообщается ученикам. Скорость молекул примерно 400 м / </w:t>
      </w:r>
      <w:proofErr w:type="gramStart"/>
      <w:r w:rsidRPr="0061654D">
        <w:rPr>
          <w:rFonts w:ascii="Verdana" w:hAnsi="Verdana" w:cs="Times New Roman"/>
        </w:rPr>
        <w:t>с</w:t>
      </w:r>
      <w:proofErr w:type="gramEnd"/>
      <w:r w:rsidRPr="0061654D">
        <w:rPr>
          <w:rFonts w:ascii="Verdana" w:hAnsi="Verdana" w:cs="Times New Roman"/>
        </w:rPr>
        <w:t xml:space="preserve">, </w:t>
      </w:r>
      <w:proofErr w:type="gramStart"/>
      <w:r w:rsidRPr="0061654D">
        <w:rPr>
          <w:rFonts w:ascii="Verdana" w:hAnsi="Verdana" w:cs="Times New Roman"/>
        </w:rPr>
        <w:t>она</w:t>
      </w:r>
      <w:proofErr w:type="gramEnd"/>
      <w:r w:rsidRPr="0061654D">
        <w:rPr>
          <w:rFonts w:ascii="Verdana" w:hAnsi="Verdana" w:cs="Times New Roman"/>
        </w:rPr>
        <w:t xml:space="preserve"> соизмерима со скоростью пули.</w:t>
      </w:r>
    </w:p>
    <w:p w:rsidR="00FA3CFE" w:rsidRPr="0061654D" w:rsidRDefault="00FA3CFE" w:rsidP="00FA3CFE">
      <w:pPr>
        <w:spacing w:after="0"/>
        <w:jc w:val="both"/>
        <w:rPr>
          <w:rFonts w:ascii="Verdana" w:hAnsi="Verdana" w:cs="Times New Roman"/>
        </w:rPr>
      </w:pPr>
      <w:r w:rsidRPr="0061654D">
        <w:rPr>
          <w:rFonts w:ascii="Verdana" w:hAnsi="Verdana" w:cs="Times New Roman"/>
        </w:rPr>
        <w:t>После расчета скорости диффузии учащиеся получают результат: примерно 25 см /</w:t>
      </w:r>
      <w:proofErr w:type="gramStart"/>
      <w:r w:rsidRPr="0061654D">
        <w:rPr>
          <w:rFonts w:ascii="Verdana" w:hAnsi="Verdana" w:cs="Times New Roman"/>
        </w:rPr>
        <w:t>с</w:t>
      </w:r>
      <w:proofErr w:type="gramEnd"/>
      <w:r w:rsidRPr="0061654D">
        <w:rPr>
          <w:rFonts w:ascii="Verdana" w:hAnsi="Verdana" w:cs="Times New Roman"/>
        </w:rPr>
        <w:t xml:space="preserve">. </w:t>
      </w:r>
      <w:proofErr w:type="gramStart"/>
      <w:r w:rsidRPr="0061654D">
        <w:rPr>
          <w:rFonts w:ascii="Verdana" w:hAnsi="Verdana" w:cs="Times New Roman"/>
        </w:rPr>
        <w:t>Для</w:t>
      </w:r>
      <w:proofErr w:type="gramEnd"/>
      <w:r w:rsidRPr="0061654D">
        <w:rPr>
          <w:rFonts w:ascii="Verdana" w:hAnsi="Verdana" w:cs="Times New Roman"/>
        </w:rPr>
        <w:t xml:space="preserve"> расчета им необходимо вспомнить, как рассчитать скорость, зная путь и время. Возникает проблема: почему скорость диффузии много меньше скорости молекулы? Учащиеся выдвигают свои гипотезы и пытаются объяснить данный факт, используя первоначальные сведения о строении вещества.</w:t>
      </w:r>
    </w:p>
    <w:p w:rsidR="00FA3CFE" w:rsidRPr="0061654D" w:rsidRDefault="00FA3CFE" w:rsidP="00FA3CFE">
      <w:pPr>
        <w:spacing w:after="0"/>
        <w:jc w:val="both"/>
        <w:rPr>
          <w:rFonts w:ascii="Verdana" w:hAnsi="Verdana" w:cs="Times New Roman"/>
        </w:rPr>
      </w:pPr>
      <w:r w:rsidRPr="0061654D">
        <w:rPr>
          <w:rFonts w:ascii="Verdana" w:hAnsi="Verdana" w:cs="Times New Roman"/>
        </w:rPr>
        <w:t xml:space="preserve">В данной ситуации учитель может подвести к правильным выводам не напрямую, а косвенно, проведя аналогию: представьте себе, что каждый из вас молекула и вам надо преодолеть расстояние от одной стены до другой, сначала вы делаете это в пустом помещении, а затем с преградами (молекулами), </w:t>
      </w:r>
      <w:r w:rsidRPr="0061654D">
        <w:rPr>
          <w:rFonts w:ascii="Verdana" w:hAnsi="Verdana" w:cs="Times New Roman"/>
        </w:rPr>
        <w:lastRenderedPageBreak/>
        <w:t>которые совершают хаотичное движение. После обсуждения данной проблемы совместными усилиями приходим к выводу о том, что молекула запаха преодолевает столкновения и взаимодействия с другими молекулами, при этом теряя скорость.</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 xml:space="preserve">Рассмотрим пример создания </w:t>
      </w:r>
      <w:r w:rsidRPr="0061654D">
        <w:rPr>
          <w:rFonts w:ascii="Verdana" w:hAnsi="Verdana" w:cs="Times New Roman"/>
          <w:i/>
        </w:rPr>
        <w:t>проблемной ситуации</w:t>
      </w:r>
      <w:r w:rsidRPr="0061654D">
        <w:rPr>
          <w:rFonts w:ascii="Verdana" w:hAnsi="Verdana" w:cs="Times New Roman"/>
        </w:rPr>
        <w:t xml:space="preserve"> на уроке физики “Плавание тел” в 7 </w:t>
      </w:r>
      <w:proofErr w:type="spellStart"/>
      <w:r w:rsidRPr="0061654D">
        <w:rPr>
          <w:rFonts w:ascii="Verdana" w:hAnsi="Verdana" w:cs="Times New Roman"/>
        </w:rPr>
        <w:t>классе</w:t>
      </w:r>
      <w:proofErr w:type="gramStart"/>
      <w:r w:rsidRPr="0061654D">
        <w:rPr>
          <w:rFonts w:ascii="Verdana" w:hAnsi="Verdana" w:cs="Times New Roman"/>
        </w:rPr>
        <w:t>.П</w:t>
      </w:r>
      <w:proofErr w:type="gramEnd"/>
      <w:r w:rsidRPr="0061654D">
        <w:rPr>
          <w:rFonts w:ascii="Verdana" w:hAnsi="Verdana" w:cs="Times New Roman"/>
        </w:rPr>
        <w:t>еред</w:t>
      </w:r>
      <w:proofErr w:type="spellEnd"/>
      <w:r w:rsidRPr="0061654D">
        <w:rPr>
          <w:rFonts w:ascii="Verdana" w:hAnsi="Verdana" w:cs="Times New Roman"/>
        </w:rPr>
        <w:t xml:space="preserve"> учащимися находится три сосуда с жидкостью, в которых помещены три одинаковых </w:t>
      </w:r>
      <w:proofErr w:type="spellStart"/>
      <w:r w:rsidRPr="0061654D">
        <w:rPr>
          <w:rFonts w:ascii="Verdana" w:hAnsi="Verdana" w:cs="Times New Roman"/>
        </w:rPr>
        <w:t>тела,например</w:t>
      </w:r>
      <w:proofErr w:type="spellEnd"/>
      <w:r w:rsidRPr="0061654D">
        <w:rPr>
          <w:rFonts w:ascii="Verdana" w:hAnsi="Verdana" w:cs="Times New Roman"/>
        </w:rPr>
        <w:t xml:space="preserve">, яйца: в первом сосуде тело плавает на поверхности, во втором находится внутри жидкости, в третьем тело на </w:t>
      </w:r>
      <w:proofErr w:type="spellStart"/>
      <w:r w:rsidRPr="0061654D">
        <w:rPr>
          <w:rFonts w:ascii="Verdana" w:hAnsi="Verdana" w:cs="Times New Roman"/>
        </w:rPr>
        <w:t>дне.Вопрос</w:t>
      </w:r>
      <w:proofErr w:type="spellEnd"/>
      <w:r w:rsidRPr="0061654D">
        <w:rPr>
          <w:rFonts w:ascii="Verdana" w:hAnsi="Verdana" w:cs="Times New Roman"/>
        </w:rPr>
        <w:t>: Почему одно тело ведет себя по-разному? От каких факторов зависит поведение тела в жидкости?</w:t>
      </w:r>
    </w:p>
    <w:p w:rsidR="00FA3CFE" w:rsidRPr="0061654D" w:rsidRDefault="00FA3CFE" w:rsidP="00FA3CFE">
      <w:pPr>
        <w:spacing w:after="0"/>
        <w:jc w:val="both"/>
        <w:rPr>
          <w:rFonts w:ascii="Verdana" w:hAnsi="Verdana" w:cs="Times New Roman"/>
        </w:rPr>
      </w:pPr>
      <w:r w:rsidRPr="0061654D">
        <w:rPr>
          <w:rFonts w:ascii="Verdana" w:hAnsi="Verdana" w:cs="Times New Roman"/>
        </w:rPr>
        <w:t xml:space="preserve">Учащиеся предлагают много версий, но не все они отражают суть, поэтому сами учащиеся выбирают из всех самые доказательные. Так как во всех случаях тела одинаковые, то можно сразу исключить параметры тела, остается жидкость, следовательно, условия плавания связаны с </w:t>
      </w:r>
      <w:proofErr w:type="spellStart"/>
      <w:r w:rsidRPr="0061654D">
        <w:rPr>
          <w:rFonts w:ascii="Verdana" w:hAnsi="Verdana" w:cs="Times New Roman"/>
        </w:rPr>
        <w:t>жидкостью</w:t>
      </w:r>
      <w:proofErr w:type="gramStart"/>
      <w:r w:rsidRPr="0061654D">
        <w:rPr>
          <w:rFonts w:ascii="Verdana" w:hAnsi="Verdana" w:cs="Times New Roman"/>
        </w:rPr>
        <w:t>.Т</w:t>
      </w:r>
      <w:proofErr w:type="gramEnd"/>
      <w:r w:rsidRPr="0061654D">
        <w:rPr>
          <w:rFonts w:ascii="Verdana" w:hAnsi="Verdana" w:cs="Times New Roman"/>
        </w:rPr>
        <w:t>аким</w:t>
      </w:r>
      <w:proofErr w:type="spellEnd"/>
      <w:r w:rsidRPr="0061654D">
        <w:rPr>
          <w:rFonts w:ascii="Verdana" w:hAnsi="Verdana" w:cs="Times New Roman"/>
        </w:rPr>
        <w:t xml:space="preserve"> образом, зная о существовании силы тяжести и силы Архимеда, учащиеся приходят к выводу о соотношении этих сил, а также связывают это с плотностью тел и жидкости. На доске делаем чертеж данного опыта и подбираем соотношение сил, после каждого рисунка делаем вывод: «тело тонет, если…» и т.д.</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 xml:space="preserve">Лабораторная работа – это одна из форм создания </w:t>
      </w:r>
      <w:r w:rsidRPr="0061654D">
        <w:rPr>
          <w:rFonts w:ascii="Verdana" w:hAnsi="Verdana" w:cs="Times New Roman"/>
          <w:i/>
          <w:color w:val="0000FF"/>
        </w:rPr>
        <w:t>исследовательской проблемы</w:t>
      </w:r>
      <w:r w:rsidRPr="0061654D">
        <w:rPr>
          <w:rFonts w:ascii="Verdana" w:hAnsi="Verdana" w:cs="Times New Roman"/>
        </w:rPr>
        <w:t>.</w:t>
      </w:r>
    </w:p>
    <w:p w:rsidR="00FA3CFE" w:rsidRPr="0061654D" w:rsidRDefault="00FA3CFE" w:rsidP="00FA3CFE">
      <w:pPr>
        <w:spacing w:after="0"/>
        <w:jc w:val="both"/>
        <w:rPr>
          <w:rFonts w:ascii="Verdana" w:hAnsi="Verdana" w:cs="Times New Roman"/>
        </w:rPr>
      </w:pPr>
      <w:r w:rsidRPr="0061654D">
        <w:rPr>
          <w:rFonts w:ascii="Verdana" w:hAnsi="Verdana" w:cs="Times New Roman"/>
        </w:rPr>
        <w:t xml:space="preserve">Проблемные вопросы исследовательского характера ставлю на уроке физики по теме “Сила трения” в 7 </w:t>
      </w:r>
      <w:proofErr w:type="spellStart"/>
      <w:r w:rsidRPr="0061654D">
        <w:rPr>
          <w:rFonts w:ascii="Verdana" w:hAnsi="Verdana" w:cs="Times New Roman"/>
        </w:rPr>
        <w:t>классе</w:t>
      </w:r>
      <w:proofErr w:type="gramStart"/>
      <w:r w:rsidRPr="0061654D">
        <w:rPr>
          <w:rFonts w:ascii="Verdana" w:hAnsi="Verdana" w:cs="Times New Roman"/>
        </w:rPr>
        <w:t>.П</w:t>
      </w:r>
      <w:proofErr w:type="gramEnd"/>
      <w:r w:rsidRPr="0061654D">
        <w:rPr>
          <w:rFonts w:ascii="Verdana" w:hAnsi="Verdana" w:cs="Times New Roman"/>
        </w:rPr>
        <w:t>еред</w:t>
      </w:r>
      <w:proofErr w:type="spellEnd"/>
      <w:r w:rsidRPr="0061654D">
        <w:rPr>
          <w:rFonts w:ascii="Verdana" w:hAnsi="Verdana" w:cs="Times New Roman"/>
        </w:rPr>
        <w:t xml:space="preserve"> учащимися ставится вопрос: От каких факторов зависит сила трения? Для того чтобы решить эту проблему, учащимся необходимо самостоятельно предложить ход работы и выбрать необходимое </w:t>
      </w:r>
      <w:proofErr w:type="spellStart"/>
      <w:r w:rsidRPr="0061654D">
        <w:rPr>
          <w:rFonts w:ascii="Verdana" w:hAnsi="Verdana" w:cs="Times New Roman"/>
        </w:rPr>
        <w:t>оборудование</w:t>
      </w:r>
      <w:proofErr w:type="gramStart"/>
      <w:r w:rsidRPr="0061654D">
        <w:rPr>
          <w:rFonts w:ascii="Verdana" w:hAnsi="Verdana" w:cs="Times New Roman"/>
        </w:rPr>
        <w:t>.У</w:t>
      </w:r>
      <w:proofErr w:type="gramEnd"/>
      <w:r w:rsidRPr="0061654D">
        <w:rPr>
          <w:rFonts w:ascii="Verdana" w:hAnsi="Verdana" w:cs="Times New Roman"/>
        </w:rPr>
        <w:t>чащиеся</w:t>
      </w:r>
      <w:proofErr w:type="spellEnd"/>
      <w:r w:rsidRPr="0061654D">
        <w:rPr>
          <w:rFonts w:ascii="Verdana" w:hAnsi="Verdana" w:cs="Times New Roman"/>
        </w:rPr>
        <w:t xml:space="preserve"> уже знакомы с измерением силы трения с помощью динамометра, поэтому они предлагают параметры, от которых зависит сила трения:</w:t>
      </w:r>
    </w:p>
    <w:p w:rsidR="00FA3CFE" w:rsidRPr="0061654D" w:rsidRDefault="00FA3CFE" w:rsidP="00FA3CFE">
      <w:pPr>
        <w:spacing w:after="0"/>
        <w:jc w:val="both"/>
        <w:rPr>
          <w:rFonts w:ascii="Verdana" w:hAnsi="Verdana" w:cs="Times New Roman"/>
        </w:rPr>
      </w:pPr>
      <w:r w:rsidRPr="0061654D">
        <w:rPr>
          <w:rFonts w:ascii="Verdana" w:hAnsi="Verdana" w:cs="Times New Roman"/>
        </w:rPr>
        <w:t>масса тела (т.е. брусок необходимо нагружать)</w:t>
      </w:r>
    </w:p>
    <w:p w:rsidR="00FA3CFE" w:rsidRPr="0061654D" w:rsidRDefault="00FA3CFE" w:rsidP="00FA3CFE">
      <w:pPr>
        <w:spacing w:after="0"/>
        <w:jc w:val="both"/>
        <w:rPr>
          <w:rFonts w:ascii="Verdana" w:hAnsi="Verdana" w:cs="Times New Roman"/>
        </w:rPr>
      </w:pPr>
      <w:r w:rsidRPr="0061654D">
        <w:rPr>
          <w:rFonts w:ascii="Verdana" w:hAnsi="Verdana" w:cs="Times New Roman"/>
        </w:rPr>
        <w:t xml:space="preserve">поверхность, по которой движется брусок (это может быть дерево, обложка тетради, поверхность книги, </w:t>
      </w:r>
      <w:proofErr w:type="spellStart"/>
      <w:r w:rsidRPr="0061654D">
        <w:rPr>
          <w:rFonts w:ascii="Verdana" w:hAnsi="Verdana" w:cs="Times New Roman"/>
        </w:rPr>
        <w:t>пол-линолиум</w:t>
      </w:r>
      <w:proofErr w:type="spellEnd"/>
      <w:r w:rsidRPr="0061654D">
        <w:rPr>
          <w:rFonts w:ascii="Verdana" w:hAnsi="Verdana" w:cs="Times New Roman"/>
        </w:rPr>
        <w:t>, линейка и т. д.)</w:t>
      </w:r>
    </w:p>
    <w:p w:rsidR="00FA3CFE" w:rsidRPr="0061654D" w:rsidRDefault="00FA3CFE" w:rsidP="00FA3CFE">
      <w:pPr>
        <w:spacing w:after="0"/>
        <w:jc w:val="both"/>
        <w:rPr>
          <w:rFonts w:ascii="Verdana" w:hAnsi="Verdana" w:cs="Times New Roman"/>
          <w:i/>
          <w:color w:val="0000FF"/>
        </w:rPr>
      </w:pPr>
      <w:r w:rsidRPr="0061654D">
        <w:rPr>
          <w:rFonts w:ascii="Verdana" w:hAnsi="Verdana" w:cs="Times New Roman"/>
        </w:rPr>
        <w:t xml:space="preserve">После проведения данного эксперимента учащиеся делают вывод: «сила трения зависит </w:t>
      </w:r>
      <w:proofErr w:type="gramStart"/>
      <w:r w:rsidRPr="0061654D">
        <w:rPr>
          <w:rFonts w:ascii="Verdana" w:hAnsi="Verdana" w:cs="Times New Roman"/>
        </w:rPr>
        <w:t>от</w:t>
      </w:r>
      <w:proofErr w:type="gramEnd"/>
      <w:r w:rsidRPr="0061654D">
        <w:rPr>
          <w:rFonts w:ascii="Verdana" w:hAnsi="Verdana" w:cs="Times New Roman"/>
          <w:i/>
          <w:color w:val="0000FF"/>
        </w:rPr>
        <w:t>…». (</w:t>
      </w:r>
      <w:proofErr w:type="gramStart"/>
      <w:r w:rsidRPr="0061654D">
        <w:rPr>
          <w:rFonts w:ascii="Verdana" w:hAnsi="Verdana" w:cs="Times New Roman"/>
          <w:i/>
          <w:color w:val="0000FF"/>
        </w:rPr>
        <w:t>См</w:t>
      </w:r>
      <w:proofErr w:type="gramEnd"/>
      <w:r w:rsidRPr="0061654D">
        <w:rPr>
          <w:rFonts w:ascii="Verdana" w:hAnsi="Verdana" w:cs="Times New Roman"/>
          <w:i/>
          <w:color w:val="0000FF"/>
        </w:rPr>
        <w:t xml:space="preserve">. прил. </w:t>
      </w:r>
      <w:r w:rsidRPr="0061654D">
        <w:rPr>
          <w:rFonts w:ascii="Verdana" w:hAnsi="Verdana" w:cs="Times New Roman"/>
          <w:b/>
          <w:i/>
          <w:color w:val="0000FF"/>
        </w:rPr>
        <w:t>7</w:t>
      </w:r>
      <w:r w:rsidRPr="0061654D">
        <w:rPr>
          <w:rFonts w:ascii="Verdana" w:hAnsi="Verdana" w:cs="Times New Roman"/>
          <w:i/>
          <w:color w:val="0000FF"/>
        </w:rPr>
        <w:t xml:space="preserve"> «Исследовательские задачи»)</w:t>
      </w:r>
    </w:p>
    <w:p w:rsidR="00FA3CFE" w:rsidRPr="0061654D" w:rsidRDefault="00FA3CFE" w:rsidP="00FA3CFE">
      <w:pPr>
        <w:autoSpaceDE w:val="0"/>
        <w:autoSpaceDN w:val="0"/>
        <w:adjustRightInd w:val="0"/>
        <w:spacing w:after="0"/>
        <w:ind w:firstLine="708"/>
        <w:jc w:val="both"/>
        <w:rPr>
          <w:rFonts w:ascii="Verdana" w:hAnsi="Verdana" w:cs="Times New Roman"/>
        </w:rPr>
      </w:pPr>
    </w:p>
    <w:p w:rsidR="00FA3CFE" w:rsidRPr="0061654D" w:rsidRDefault="00FA3CFE" w:rsidP="00FA3CFE">
      <w:pPr>
        <w:autoSpaceDE w:val="0"/>
        <w:autoSpaceDN w:val="0"/>
        <w:adjustRightInd w:val="0"/>
        <w:spacing w:after="0"/>
        <w:ind w:firstLine="708"/>
        <w:jc w:val="both"/>
        <w:rPr>
          <w:rFonts w:ascii="Verdana" w:hAnsi="Verdana" w:cs="Times New Roman"/>
        </w:rPr>
      </w:pPr>
      <w:r w:rsidRPr="0061654D">
        <w:rPr>
          <w:rFonts w:ascii="Verdana" w:hAnsi="Verdana" w:cs="Times New Roman"/>
        </w:rPr>
        <w:t xml:space="preserve">Практикую технологии </w:t>
      </w:r>
      <w:r w:rsidRPr="0061654D">
        <w:rPr>
          <w:rFonts w:ascii="Verdana" w:hAnsi="Verdana" w:cs="Times New Roman"/>
          <w:b/>
          <w:i/>
          <w:color w:val="0000FF"/>
          <w:u w:val="single"/>
        </w:rPr>
        <w:t>проектного метода</w:t>
      </w:r>
      <w:r w:rsidRPr="0061654D">
        <w:rPr>
          <w:rFonts w:ascii="Verdana" w:hAnsi="Verdana" w:cs="Times New Roman"/>
        </w:rPr>
        <w:t xml:space="preserve"> обучения. Четко определил для себя и для моих учеников, что основным признаком проекта является проблема. Нет проблемы – нет деятельности. Метод проектов, как никакой другой, ориентирован на самостоятельную деятельность учащихся. Он позволяет активно развивать у школьников основные виды мышления, творческие способности, стремление самому созидать, осознавать себя творцом. Во время работы над проектом у учащихся вырабатывается и закрепляется привычка к анализу ситуаций, способность оценивать идеи исходя из реальных потребностей. Этот метод предполагает </w:t>
      </w:r>
      <w:proofErr w:type="spellStart"/>
      <w:r w:rsidRPr="0061654D">
        <w:rPr>
          <w:rFonts w:ascii="Verdana" w:hAnsi="Verdana" w:cs="Times New Roman"/>
        </w:rPr>
        <w:t>обязательную</w:t>
      </w:r>
      <w:r w:rsidRPr="0061654D">
        <w:rPr>
          <w:rFonts w:ascii="Verdana" w:hAnsi="Verdana" w:cs="Times New Roman"/>
          <w:i/>
        </w:rPr>
        <w:t>презентацию</w:t>
      </w:r>
      <w:r w:rsidRPr="0061654D">
        <w:rPr>
          <w:rFonts w:ascii="Verdana" w:hAnsi="Verdana" w:cs="Times New Roman"/>
        </w:rPr>
        <w:t>результатов</w:t>
      </w:r>
      <w:proofErr w:type="spellEnd"/>
      <w:r w:rsidRPr="0061654D">
        <w:rPr>
          <w:rFonts w:ascii="Verdana" w:hAnsi="Verdana" w:cs="Times New Roman"/>
        </w:rPr>
        <w:t xml:space="preserve">. </w:t>
      </w:r>
    </w:p>
    <w:p w:rsidR="00FA3CFE" w:rsidRPr="0061654D" w:rsidRDefault="00FA3CFE" w:rsidP="00FA3CFE">
      <w:pPr>
        <w:autoSpaceDE w:val="0"/>
        <w:autoSpaceDN w:val="0"/>
        <w:adjustRightInd w:val="0"/>
        <w:spacing w:after="0"/>
        <w:jc w:val="both"/>
        <w:rPr>
          <w:rFonts w:ascii="Verdana" w:hAnsi="Verdana" w:cs="Times New Roman"/>
        </w:rPr>
      </w:pPr>
      <w:r w:rsidRPr="0061654D">
        <w:rPr>
          <w:rFonts w:ascii="Verdana" w:hAnsi="Verdana" w:cs="Times New Roman"/>
        </w:rPr>
        <w:t>Работу над проектом провожу в следующей последовательности:</w:t>
      </w:r>
    </w:p>
    <w:p w:rsidR="00FA3CFE" w:rsidRPr="0061654D" w:rsidRDefault="00FA3CFE" w:rsidP="00FA3CFE">
      <w:pPr>
        <w:autoSpaceDE w:val="0"/>
        <w:autoSpaceDN w:val="0"/>
        <w:adjustRightInd w:val="0"/>
        <w:spacing w:after="0"/>
        <w:jc w:val="both"/>
        <w:rPr>
          <w:rFonts w:ascii="Verdana" w:hAnsi="Verdana" w:cs="Times New Roman"/>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2"/>
        <w:gridCol w:w="2550"/>
        <w:gridCol w:w="2522"/>
        <w:gridCol w:w="2581"/>
      </w:tblGrid>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t>№</w:t>
            </w:r>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proofErr w:type="spellStart"/>
            <w:r w:rsidRPr="0061654D">
              <w:rPr>
                <w:rFonts w:ascii="Verdana" w:hAnsi="Verdana" w:cs="Times New Roman"/>
                <w:b/>
                <w:color w:val="0000FF"/>
              </w:rPr>
              <w:lastRenderedPageBreak/>
              <w:t>п\</w:t>
            </w:r>
            <w:proofErr w:type="gramStart"/>
            <w:r w:rsidRPr="0061654D">
              <w:rPr>
                <w:rFonts w:ascii="Verdana" w:hAnsi="Verdana" w:cs="Times New Roman"/>
                <w:b/>
                <w:color w:val="0000FF"/>
              </w:rPr>
              <w:t>п</w:t>
            </w:r>
            <w:proofErr w:type="spellEnd"/>
            <w:proofErr w:type="gramEnd"/>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p>
        </w:tc>
        <w:tc>
          <w:tcPr>
            <w:tcW w:w="1702" w:type="dxa"/>
          </w:tcPr>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 xml:space="preserve">Этапы </w:t>
            </w:r>
            <w:r w:rsidRPr="0061654D">
              <w:rPr>
                <w:rFonts w:ascii="Verdana" w:hAnsi="Verdana" w:cs="Times New Roman"/>
                <w:b/>
                <w:color w:val="0000FF"/>
              </w:rPr>
              <w:lastRenderedPageBreak/>
              <w:t>работы</w:t>
            </w:r>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t>над проектом</w:t>
            </w:r>
          </w:p>
        </w:tc>
        <w:tc>
          <w:tcPr>
            <w:tcW w:w="2550" w:type="dxa"/>
          </w:tcPr>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Содержание</w:t>
            </w:r>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работы на данном этапе</w:t>
            </w:r>
          </w:p>
        </w:tc>
        <w:tc>
          <w:tcPr>
            <w:tcW w:w="2522" w:type="dxa"/>
          </w:tcPr>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Деятельность</w:t>
            </w:r>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учащихся</w:t>
            </w:r>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p>
        </w:tc>
        <w:tc>
          <w:tcPr>
            <w:tcW w:w="2581" w:type="dxa"/>
          </w:tcPr>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Деятельность</w:t>
            </w:r>
          </w:p>
          <w:p w:rsidR="00FA3CFE" w:rsidRPr="0061654D" w:rsidRDefault="00FA3CFE" w:rsidP="004879F7">
            <w:pPr>
              <w:autoSpaceDE w:val="0"/>
              <w:autoSpaceDN w:val="0"/>
              <w:adjustRightInd w:val="0"/>
              <w:spacing w:after="0" w:line="240" w:lineRule="auto"/>
              <w:jc w:val="center"/>
              <w:rPr>
                <w:rFonts w:ascii="Verdana" w:hAnsi="Verdana" w:cs="Times New Roman"/>
                <w:b/>
                <w:color w:val="0000FF"/>
              </w:rPr>
            </w:pPr>
            <w:r w:rsidRPr="0061654D">
              <w:rPr>
                <w:rFonts w:ascii="Verdana" w:hAnsi="Verdana" w:cs="Times New Roman"/>
                <w:b/>
                <w:color w:val="0000FF"/>
              </w:rPr>
              <w:lastRenderedPageBreak/>
              <w:t>учителя</w:t>
            </w:r>
          </w:p>
        </w:tc>
      </w:tr>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rPr>
            </w:pPr>
            <w:r w:rsidRPr="0061654D">
              <w:rPr>
                <w:rFonts w:ascii="Verdana" w:hAnsi="Verdana" w:cs="Times New Roman"/>
              </w:rPr>
              <w:lastRenderedPageBreak/>
              <w:t>1.</w:t>
            </w:r>
          </w:p>
        </w:tc>
        <w:tc>
          <w:tcPr>
            <w:tcW w:w="170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Подготовка</w:t>
            </w:r>
          </w:p>
        </w:tc>
        <w:tc>
          <w:tcPr>
            <w:tcW w:w="2550"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Определение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темы и цели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Формирование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рабочей группы</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22" w:type="dxa"/>
          </w:tcPr>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Обсуждают предмет</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проекта с учителем 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получают при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необходимости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дополнительную</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информацию.</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Устанавливают цели.</w:t>
            </w:r>
          </w:p>
        </w:tc>
        <w:tc>
          <w:tcPr>
            <w:tcW w:w="2581"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Знакомит со смыслом</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проектного подхода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мотивирует учащихся.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Помогает в постановке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цели проекта.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Наблюдает за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деятельностью</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учащихся.</w:t>
            </w:r>
          </w:p>
        </w:tc>
      </w:tr>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rPr>
            </w:pPr>
            <w:r w:rsidRPr="0061654D">
              <w:rPr>
                <w:rFonts w:ascii="Verdana" w:hAnsi="Verdana" w:cs="Times New Roman"/>
              </w:rPr>
              <w:t>2.</w:t>
            </w:r>
          </w:p>
        </w:tc>
        <w:tc>
          <w:tcPr>
            <w:tcW w:w="170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Планирование</w:t>
            </w:r>
          </w:p>
        </w:tc>
        <w:tc>
          <w:tcPr>
            <w:tcW w:w="2550" w:type="dxa"/>
          </w:tcPr>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а) определение</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источников</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информации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б) определение</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способов сбора 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анализа информации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в) определение</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способов</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представления</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результатов</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(формы проекта)</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г) установление</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процедур и критериев оценки результатов</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 xml:space="preserve">и процесса </w:t>
            </w:r>
            <w:proofErr w:type="gramStart"/>
            <w:r w:rsidRPr="0061654D">
              <w:rPr>
                <w:rFonts w:ascii="Verdana" w:hAnsi="Verdana" w:cs="Times New Roman"/>
              </w:rPr>
              <w:t>проектной</w:t>
            </w:r>
            <w:proofErr w:type="gramEnd"/>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деятельности</w:t>
            </w:r>
          </w:p>
          <w:p w:rsidR="00FA3CFE" w:rsidRPr="0061654D" w:rsidRDefault="00FA3CFE" w:rsidP="004879F7">
            <w:pPr>
              <w:autoSpaceDE w:val="0"/>
              <w:autoSpaceDN w:val="0"/>
              <w:adjustRightInd w:val="0"/>
              <w:spacing w:after="0" w:line="240" w:lineRule="auto"/>
              <w:rPr>
                <w:rFonts w:ascii="Verdana" w:hAnsi="Verdana" w:cs="Times New Roman"/>
              </w:rPr>
            </w:pPr>
            <w:proofErr w:type="spellStart"/>
            <w:r w:rsidRPr="0061654D">
              <w:rPr>
                <w:rFonts w:ascii="Verdana" w:hAnsi="Verdana" w:cs="Times New Roman"/>
              </w:rPr>
              <w:t>д</w:t>
            </w:r>
            <w:proofErr w:type="spellEnd"/>
            <w:r w:rsidRPr="0061654D">
              <w:rPr>
                <w:rFonts w:ascii="Verdana" w:hAnsi="Verdana" w:cs="Times New Roman"/>
              </w:rPr>
              <w:t>) распределение</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задач (обязанностей)</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между членами</w:t>
            </w:r>
          </w:p>
          <w:p w:rsidR="00FA3CFE" w:rsidRPr="0061654D" w:rsidRDefault="00FA3CFE" w:rsidP="004879F7">
            <w:pPr>
              <w:autoSpaceDE w:val="0"/>
              <w:autoSpaceDN w:val="0"/>
              <w:adjustRightInd w:val="0"/>
              <w:spacing w:after="0" w:line="240" w:lineRule="auto"/>
              <w:rPr>
                <w:rFonts w:ascii="Verdana" w:hAnsi="Verdana" w:cs="Times New Roman"/>
              </w:rPr>
            </w:pPr>
            <w:r w:rsidRPr="0061654D">
              <w:rPr>
                <w:rFonts w:ascii="Verdana" w:hAnsi="Verdana" w:cs="Times New Roman"/>
              </w:rPr>
              <w:t>команды.</w:t>
            </w:r>
          </w:p>
        </w:tc>
        <w:tc>
          <w:tcPr>
            <w:tcW w:w="252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Формируют задачи.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Вырабатывают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план действий.</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Выбирают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обосновывают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свои критерии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показатели успеха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проектной</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деятельности.</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81"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Предлагает идеи,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высказывает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предположения.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Наблюдает за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деятельностью</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учащихся.</w:t>
            </w:r>
          </w:p>
          <w:p w:rsidR="00FA3CFE" w:rsidRPr="0061654D" w:rsidRDefault="00FA3CFE" w:rsidP="004879F7">
            <w:pPr>
              <w:autoSpaceDE w:val="0"/>
              <w:autoSpaceDN w:val="0"/>
              <w:adjustRightInd w:val="0"/>
              <w:spacing w:after="0" w:line="240" w:lineRule="auto"/>
              <w:jc w:val="both"/>
              <w:rPr>
                <w:rFonts w:ascii="Verdana" w:hAnsi="Verdana" w:cs="Times New Roman"/>
              </w:rPr>
            </w:pPr>
          </w:p>
        </w:tc>
      </w:tr>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rPr>
            </w:pPr>
            <w:r w:rsidRPr="0061654D">
              <w:rPr>
                <w:rFonts w:ascii="Verdana" w:hAnsi="Verdana" w:cs="Times New Roman"/>
              </w:rPr>
              <w:t>3.</w:t>
            </w:r>
          </w:p>
        </w:tc>
        <w:tc>
          <w:tcPr>
            <w:tcW w:w="170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Исследование</w:t>
            </w:r>
          </w:p>
        </w:tc>
        <w:tc>
          <w:tcPr>
            <w:tcW w:w="2550"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Сбор и уточнение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информации, решение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промежуточных</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задач. Обсуждение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альтернатив методом</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 xml:space="preserve">«мозгового штурма». Выбор </w:t>
            </w:r>
            <w:proofErr w:type="gramStart"/>
            <w:r w:rsidRPr="0061654D">
              <w:rPr>
                <w:rFonts w:ascii="Verdana" w:hAnsi="Verdana" w:cs="Times New Roman"/>
              </w:rPr>
              <w:t>оптимального</w:t>
            </w:r>
            <w:proofErr w:type="gramEnd"/>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варианта.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Основные инструменты:</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интервью, опросы,</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наблюдения,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lastRenderedPageBreak/>
              <w:t>эксперименты.</w:t>
            </w:r>
          </w:p>
        </w:tc>
        <w:tc>
          <w:tcPr>
            <w:tcW w:w="252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lastRenderedPageBreak/>
              <w:t>Выполняют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исследования, решая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промежуточные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задачи.</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81"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Наблюдает, советует,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руководит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деятельностью</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учащихся.</w:t>
            </w:r>
          </w:p>
          <w:p w:rsidR="00FA3CFE" w:rsidRPr="0061654D" w:rsidRDefault="00FA3CFE" w:rsidP="004879F7">
            <w:pPr>
              <w:autoSpaceDE w:val="0"/>
              <w:autoSpaceDN w:val="0"/>
              <w:adjustRightInd w:val="0"/>
              <w:spacing w:after="0" w:line="240" w:lineRule="auto"/>
              <w:jc w:val="both"/>
              <w:rPr>
                <w:rFonts w:ascii="Verdana" w:hAnsi="Verdana" w:cs="Times New Roman"/>
              </w:rPr>
            </w:pPr>
          </w:p>
        </w:tc>
      </w:tr>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rPr>
            </w:pPr>
            <w:r w:rsidRPr="0061654D">
              <w:rPr>
                <w:rFonts w:ascii="Verdana" w:hAnsi="Verdana" w:cs="Times New Roman"/>
              </w:rPr>
              <w:lastRenderedPageBreak/>
              <w:t>4.</w:t>
            </w:r>
          </w:p>
        </w:tc>
        <w:tc>
          <w:tcPr>
            <w:tcW w:w="170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Формулирование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результатов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выводов</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50"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Анализ</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информации.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Формулирование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выводов.</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2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Выполняют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исследование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работают над</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проектом,</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анализируя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информацию.</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Оформляют проект.</w:t>
            </w:r>
          </w:p>
        </w:tc>
        <w:tc>
          <w:tcPr>
            <w:tcW w:w="2581"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Консультирует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учащихся.</w:t>
            </w:r>
          </w:p>
          <w:p w:rsidR="00FA3CFE" w:rsidRPr="0061654D" w:rsidRDefault="00FA3CFE" w:rsidP="004879F7">
            <w:pPr>
              <w:autoSpaceDE w:val="0"/>
              <w:autoSpaceDN w:val="0"/>
              <w:adjustRightInd w:val="0"/>
              <w:spacing w:after="0" w:line="240" w:lineRule="auto"/>
              <w:jc w:val="both"/>
              <w:rPr>
                <w:rFonts w:ascii="Verdana" w:hAnsi="Verdana" w:cs="Times New Roman"/>
              </w:rPr>
            </w:pPr>
          </w:p>
        </w:tc>
      </w:tr>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rPr>
            </w:pPr>
            <w:r w:rsidRPr="0061654D">
              <w:rPr>
                <w:rFonts w:ascii="Verdana" w:hAnsi="Verdana" w:cs="Times New Roman"/>
              </w:rPr>
              <w:t>5.</w:t>
            </w:r>
          </w:p>
        </w:tc>
        <w:tc>
          <w:tcPr>
            <w:tcW w:w="170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Защита проекта</w:t>
            </w:r>
          </w:p>
        </w:tc>
        <w:tc>
          <w:tcPr>
            <w:tcW w:w="2550"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Подготовка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доклада: обоснование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процесса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проектирования,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представление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полученных</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результатов.</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Возможные формы</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отчета: устный отчет,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 xml:space="preserve">устный отчет </w:t>
            </w:r>
            <w:proofErr w:type="gramStart"/>
            <w:r w:rsidRPr="0061654D">
              <w:rPr>
                <w:rFonts w:ascii="Verdana" w:hAnsi="Verdana" w:cs="Times New Roman"/>
              </w:rPr>
              <w:t>с</w:t>
            </w:r>
            <w:proofErr w:type="gramEnd"/>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демонстрацией</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материалов,</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письменный отчет.</w:t>
            </w:r>
          </w:p>
        </w:tc>
        <w:tc>
          <w:tcPr>
            <w:tcW w:w="252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Участвуют в</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коллективном</w:t>
            </w:r>
          </w:p>
          <w:p w:rsidR="00FA3CFE" w:rsidRPr="0061654D" w:rsidRDefault="00FA3CFE" w:rsidP="004879F7">
            <w:pPr>
              <w:autoSpaceDE w:val="0"/>
              <w:autoSpaceDN w:val="0"/>
              <w:adjustRightInd w:val="0"/>
              <w:spacing w:after="0" w:line="240" w:lineRule="auto"/>
              <w:jc w:val="both"/>
              <w:rPr>
                <w:rFonts w:ascii="Verdana" w:hAnsi="Verdana" w:cs="Times New Roman"/>
              </w:rPr>
            </w:pPr>
            <w:proofErr w:type="gramStart"/>
            <w:r w:rsidRPr="0061654D">
              <w:rPr>
                <w:rFonts w:ascii="Verdana" w:hAnsi="Verdana" w:cs="Times New Roman"/>
              </w:rPr>
              <w:t>самоанализе</w:t>
            </w:r>
            <w:proofErr w:type="gramEnd"/>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проекта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самооценке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деятельности.</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81"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Слушает, задает</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целесообразные</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вопросы в роли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рядового участника.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При необходимости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направляет процесс</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анализа.</w:t>
            </w:r>
          </w:p>
          <w:p w:rsidR="00FA3CFE" w:rsidRPr="0061654D" w:rsidRDefault="00FA3CFE" w:rsidP="004879F7">
            <w:pPr>
              <w:autoSpaceDE w:val="0"/>
              <w:autoSpaceDN w:val="0"/>
              <w:adjustRightInd w:val="0"/>
              <w:spacing w:after="0" w:line="240" w:lineRule="auto"/>
              <w:jc w:val="both"/>
              <w:rPr>
                <w:rFonts w:ascii="Verdana" w:hAnsi="Verdana" w:cs="Times New Roman"/>
              </w:rPr>
            </w:pPr>
          </w:p>
        </w:tc>
      </w:tr>
      <w:tr w:rsidR="00FA3CFE" w:rsidRPr="0061654D" w:rsidTr="004879F7">
        <w:tc>
          <w:tcPr>
            <w:tcW w:w="710" w:type="dxa"/>
          </w:tcPr>
          <w:p w:rsidR="00FA3CFE" w:rsidRPr="0061654D" w:rsidRDefault="00FA3CFE" w:rsidP="004879F7">
            <w:pPr>
              <w:autoSpaceDE w:val="0"/>
              <w:autoSpaceDN w:val="0"/>
              <w:adjustRightInd w:val="0"/>
              <w:spacing w:after="0" w:line="240" w:lineRule="auto"/>
              <w:jc w:val="center"/>
              <w:rPr>
                <w:rFonts w:ascii="Verdana" w:hAnsi="Verdana" w:cs="Times New Roman"/>
              </w:rPr>
            </w:pPr>
            <w:r w:rsidRPr="0061654D">
              <w:rPr>
                <w:rFonts w:ascii="Verdana" w:hAnsi="Verdana" w:cs="Times New Roman"/>
              </w:rPr>
              <w:t>6.</w:t>
            </w:r>
          </w:p>
        </w:tc>
        <w:tc>
          <w:tcPr>
            <w:tcW w:w="170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Оценка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результатов</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процесса</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проектной</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деятельности</w:t>
            </w:r>
          </w:p>
        </w:tc>
        <w:tc>
          <w:tcPr>
            <w:tcW w:w="2550"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Анализ выполнения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 xml:space="preserve">проекта, </w:t>
            </w:r>
            <w:proofErr w:type="gramStart"/>
            <w:r w:rsidRPr="0061654D">
              <w:rPr>
                <w:rFonts w:ascii="Verdana" w:hAnsi="Verdana" w:cs="Times New Roman"/>
              </w:rPr>
              <w:t>достигнутых</w:t>
            </w:r>
            <w:proofErr w:type="gramEnd"/>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результатов (успехов и неудач) и их</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причин.</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22"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Участвуют в</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оценке путем</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коллективного</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обсуждения и</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самооценок</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деятельности.</w:t>
            </w:r>
          </w:p>
          <w:p w:rsidR="00FA3CFE" w:rsidRPr="0061654D" w:rsidRDefault="00FA3CFE" w:rsidP="004879F7">
            <w:pPr>
              <w:autoSpaceDE w:val="0"/>
              <w:autoSpaceDN w:val="0"/>
              <w:adjustRightInd w:val="0"/>
              <w:spacing w:after="0" w:line="240" w:lineRule="auto"/>
              <w:jc w:val="both"/>
              <w:rPr>
                <w:rFonts w:ascii="Verdana" w:hAnsi="Verdana" w:cs="Times New Roman"/>
              </w:rPr>
            </w:pPr>
          </w:p>
        </w:tc>
        <w:tc>
          <w:tcPr>
            <w:tcW w:w="2581" w:type="dxa"/>
          </w:tcPr>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Оценивает усилия</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учащихся, их</w:t>
            </w:r>
          </w:p>
          <w:p w:rsidR="00FA3CFE" w:rsidRPr="0061654D" w:rsidRDefault="00FA3CFE" w:rsidP="004879F7">
            <w:pPr>
              <w:autoSpaceDE w:val="0"/>
              <w:autoSpaceDN w:val="0"/>
              <w:adjustRightInd w:val="0"/>
              <w:spacing w:after="0" w:line="240" w:lineRule="auto"/>
              <w:jc w:val="both"/>
              <w:rPr>
                <w:rFonts w:ascii="Verdana" w:hAnsi="Verdana" w:cs="Times New Roman"/>
              </w:rPr>
            </w:pPr>
            <w:proofErr w:type="spellStart"/>
            <w:r w:rsidRPr="0061654D">
              <w:rPr>
                <w:rFonts w:ascii="Verdana" w:hAnsi="Verdana" w:cs="Times New Roman"/>
              </w:rPr>
              <w:t>креативность</w:t>
            </w:r>
            <w:proofErr w:type="spellEnd"/>
            <w:r w:rsidRPr="0061654D">
              <w:rPr>
                <w:rFonts w:ascii="Verdana" w:hAnsi="Verdana" w:cs="Times New Roman"/>
              </w:rPr>
              <w:t>,</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качество используемых источников.</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Определяет потенциал</w:t>
            </w:r>
          </w:p>
          <w:p w:rsidR="00FA3CFE" w:rsidRPr="0061654D" w:rsidRDefault="00FA3CFE" w:rsidP="004879F7">
            <w:pPr>
              <w:autoSpaceDE w:val="0"/>
              <w:autoSpaceDN w:val="0"/>
              <w:adjustRightInd w:val="0"/>
              <w:spacing w:after="0" w:line="240" w:lineRule="auto"/>
              <w:jc w:val="both"/>
              <w:rPr>
                <w:rFonts w:ascii="Verdana" w:hAnsi="Verdana" w:cs="Times New Roman"/>
              </w:rPr>
            </w:pPr>
            <w:r w:rsidRPr="0061654D">
              <w:rPr>
                <w:rFonts w:ascii="Verdana" w:hAnsi="Verdana" w:cs="Times New Roman"/>
              </w:rPr>
              <w:t>продолжения проекта и качество отчета.</w:t>
            </w:r>
          </w:p>
        </w:tc>
      </w:tr>
    </w:tbl>
    <w:p w:rsidR="00FA3CFE" w:rsidRPr="0061654D" w:rsidRDefault="00FA3CFE" w:rsidP="00FA3CFE">
      <w:pPr>
        <w:spacing w:after="0"/>
        <w:ind w:firstLine="567"/>
        <w:jc w:val="both"/>
        <w:rPr>
          <w:rFonts w:ascii="Verdana" w:hAnsi="Verdana" w:cs="Times New Roman"/>
        </w:rPr>
      </w:pPr>
    </w:p>
    <w:p w:rsidR="00FA3CFE" w:rsidRPr="0061654D" w:rsidRDefault="00FA3CFE" w:rsidP="00FA3CFE">
      <w:pPr>
        <w:spacing w:after="0"/>
        <w:ind w:firstLine="567"/>
        <w:jc w:val="both"/>
        <w:rPr>
          <w:rFonts w:ascii="Verdana" w:eastAsia="Times New Roman" w:hAnsi="Verdana" w:cs="Times New Roman"/>
          <w:i/>
          <w:color w:val="0000FF"/>
          <w:u w:val="single"/>
        </w:rPr>
      </w:pPr>
      <w:r w:rsidRPr="0061654D">
        <w:rPr>
          <w:rFonts w:ascii="Verdana" w:hAnsi="Verdana" w:cs="Times New Roman"/>
        </w:rPr>
        <w:t xml:space="preserve">Небольшие проекты мои ученики начинают создавать уже на средней ступени обучения. В7-8 </w:t>
      </w:r>
      <w:proofErr w:type="gramStart"/>
      <w:r w:rsidRPr="0061654D">
        <w:rPr>
          <w:rFonts w:ascii="Verdana" w:hAnsi="Verdana" w:cs="Times New Roman"/>
        </w:rPr>
        <w:t>классах</w:t>
      </w:r>
      <w:proofErr w:type="gramEnd"/>
      <w:r w:rsidRPr="0061654D">
        <w:rPr>
          <w:rFonts w:ascii="Verdana" w:hAnsi="Verdana" w:cs="Times New Roman"/>
        </w:rPr>
        <w:t xml:space="preserve"> ученики </w:t>
      </w:r>
      <w:r w:rsidRPr="0061654D">
        <w:rPr>
          <w:rFonts w:ascii="Verdana" w:eastAsia="Times New Roman" w:hAnsi="Verdana" w:cs="Times New Roman"/>
          <w:color w:val="000000"/>
        </w:rPr>
        <w:t xml:space="preserve">выполняют </w:t>
      </w:r>
      <w:r w:rsidRPr="0061654D">
        <w:rPr>
          <w:rFonts w:ascii="Verdana" w:eastAsia="Times New Roman" w:hAnsi="Verdana" w:cs="Times New Roman"/>
          <w:i/>
          <w:iCs/>
          <w:color w:val="000000"/>
        </w:rPr>
        <w:t>краткосрочные проекты</w:t>
      </w:r>
      <w:r w:rsidRPr="0061654D">
        <w:rPr>
          <w:rFonts w:ascii="Verdana" w:eastAsia="Times New Roman" w:hAnsi="Verdana" w:cs="Times New Roman"/>
          <w:color w:val="000000"/>
        </w:rPr>
        <w:t xml:space="preserve"> (как групповые, так и индивидуальные). </w:t>
      </w:r>
      <w:r w:rsidRPr="0061654D">
        <w:rPr>
          <w:rFonts w:ascii="Verdana" w:eastAsia="Times New Roman" w:hAnsi="Verdana" w:cs="Times New Roman"/>
          <w:i/>
          <w:color w:val="0000FF"/>
          <w:u w:val="single"/>
        </w:rPr>
        <w:t>Например:</w:t>
      </w:r>
    </w:p>
    <w:p w:rsidR="00FA3CFE" w:rsidRPr="0061654D" w:rsidRDefault="00FA3CFE" w:rsidP="00FA3CFE">
      <w:pPr>
        <w:pStyle w:val="a3"/>
        <w:numPr>
          <w:ilvl w:val="0"/>
          <w:numId w:val="3"/>
        </w:numPr>
        <w:spacing w:after="0"/>
        <w:jc w:val="both"/>
        <w:rPr>
          <w:rFonts w:ascii="Verdana" w:eastAsia="Times New Roman" w:hAnsi="Verdana"/>
          <w:color w:val="000000"/>
        </w:rPr>
      </w:pPr>
      <w:r w:rsidRPr="0061654D">
        <w:rPr>
          <w:rFonts w:ascii="Verdana" w:eastAsia="Times New Roman" w:hAnsi="Verdana"/>
          <w:color w:val="000000"/>
        </w:rPr>
        <w:t xml:space="preserve">демонстрация физического фокуса с обязательным описанием физических процессов; </w:t>
      </w:r>
    </w:p>
    <w:p w:rsidR="00FA3CFE" w:rsidRPr="0061654D" w:rsidRDefault="00FA3CFE" w:rsidP="00FA3CFE">
      <w:pPr>
        <w:pStyle w:val="a3"/>
        <w:numPr>
          <w:ilvl w:val="0"/>
          <w:numId w:val="3"/>
        </w:numPr>
        <w:spacing w:after="0"/>
        <w:jc w:val="both"/>
        <w:rPr>
          <w:rFonts w:ascii="Verdana" w:eastAsia="Times New Roman" w:hAnsi="Verdana"/>
          <w:color w:val="000000"/>
        </w:rPr>
      </w:pPr>
      <w:r w:rsidRPr="0061654D">
        <w:rPr>
          <w:rFonts w:ascii="Verdana" w:eastAsia="Times New Roman" w:hAnsi="Verdana"/>
          <w:color w:val="000000"/>
        </w:rPr>
        <w:t>написание сказок с физическими вопросами;</w:t>
      </w:r>
    </w:p>
    <w:p w:rsidR="00FA3CFE" w:rsidRPr="0061654D" w:rsidRDefault="00FA3CFE" w:rsidP="00FA3CFE">
      <w:pPr>
        <w:pStyle w:val="a3"/>
        <w:numPr>
          <w:ilvl w:val="0"/>
          <w:numId w:val="3"/>
        </w:numPr>
        <w:spacing w:after="0"/>
        <w:jc w:val="both"/>
        <w:rPr>
          <w:rFonts w:ascii="Verdana" w:eastAsia="Times New Roman" w:hAnsi="Verdana"/>
          <w:color w:val="000000"/>
        </w:rPr>
      </w:pPr>
      <w:r w:rsidRPr="0061654D">
        <w:rPr>
          <w:rFonts w:ascii="Verdana" w:eastAsia="Times New Roman" w:hAnsi="Verdana"/>
          <w:color w:val="000000"/>
        </w:rPr>
        <w:t>подобрать вопросы по сериям:</w:t>
      </w:r>
    </w:p>
    <w:p w:rsidR="00FA3CFE" w:rsidRPr="0061654D" w:rsidRDefault="00FA3CFE" w:rsidP="00FA3CFE">
      <w:pPr>
        <w:pStyle w:val="a3"/>
        <w:numPr>
          <w:ilvl w:val="0"/>
          <w:numId w:val="4"/>
        </w:numPr>
        <w:spacing w:after="0"/>
        <w:jc w:val="both"/>
        <w:rPr>
          <w:rFonts w:ascii="Verdana" w:eastAsia="Times New Roman" w:hAnsi="Verdana"/>
          <w:color w:val="000000"/>
        </w:rPr>
      </w:pPr>
      <w:r w:rsidRPr="0061654D">
        <w:rPr>
          <w:rFonts w:ascii="Verdana" w:eastAsia="Times New Roman" w:hAnsi="Verdana"/>
          <w:color w:val="000000"/>
        </w:rPr>
        <w:t xml:space="preserve">физика в походе (во время движения по дороге, горной тропе или в лесу; физика на лугу, у ручья, озера и реки; физика палатки; физика у костра; физика за обедом и </w:t>
      </w:r>
      <w:proofErr w:type="spellStart"/>
      <w:r w:rsidRPr="0061654D">
        <w:rPr>
          <w:rFonts w:ascii="Verdana" w:eastAsia="Times New Roman" w:hAnsi="Verdana"/>
          <w:color w:val="000000"/>
        </w:rPr>
        <w:t>т</w:t>
      </w:r>
      <w:proofErr w:type="gramStart"/>
      <w:r w:rsidRPr="0061654D">
        <w:rPr>
          <w:rFonts w:ascii="Verdana" w:eastAsia="Times New Roman" w:hAnsi="Verdana"/>
          <w:color w:val="000000"/>
        </w:rPr>
        <w:t>.д</w:t>
      </w:r>
      <w:proofErr w:type="spellEnd"/>
      <w:proofErr w:type="gramEnd"/>
      <w:r w:rsidRPr="0061654D">
        <w:rPr>
          <w:rFonts w:ascii="Verdana" w:eastAsia="Times New Roman" w:hAnsi="Verdana"/>
          <w:color w:val="000000"/>
        </w:rPr>
        <w:t>);</w:t>
      </w:r>
    </w:p>
    <w:p w:rsidR="00FA3CFE" w:rsidRPr="0061654D" w:rsidRDefault="00FA3CFE" w:rsidP="00FA3CFE">
      <w:pPr>
        <w:pStyle w:val="a3"/>
        <w:numPr>
          <w:ilvl w:val="0"/>
          <w:numId w:val="4"/>
        </w:numPr>
        <w:spacing w:after="0"/>
        <w:jc w:val="both"/>
        <w:rPr>
          <w:rFonts w:ascii="Verdana" w:eastAsia="Times New Roman" w:hAnsi="Verdana"/>
          <w:color w:val="000000"/>
        </w:rPr>
      </w:pPr>
      <w:r w:rsidRPr="0061654D">
        <w:rPr>
          <w:rFonts w:ascii="Verdana" w:eastAsia="Times New Roman" w:hAnsi="Verdana"/>
          <w:color w:val="000000"/>
        </w:rPr>
        <w:t>физика дома (консервирование, приготовление пищи, обустройство дома и т.д.);</w:t>
      </w:r>
    </w:p>
    <w:p w:rsidR="00FA3CFE" w:rsidRPr="0061654D" w:rsidRDefault="00FA3CFE" w:rsidP="00FA3CFE">
      <w:pPr>
        <w:pStyle w:val="a3"/>
        <w:numPr>
          <w:ilvl w:val="0"/>
          <w:numId w:val="4"/>
        </w:numPr>
        <w:spacing w:after="0"/>
        <w:jc w:val="both"/>
        <w:rPr>
          <w:rFonts w:ascii="Verdana" w:eastAsia="Times New Roman" w:hAnsi="Verdana"/>
          <w:color w:val="000000"/>
        </w:rPr>
      </w:pPr>
      <w:r w:rsidRPr="0061654D">
        <w:rPr>
          <w:rFonts w:ascii="Verdana" w:eastAsia="Times New Roman" w:hAnsi="Verdana"/>
          <w:color w:val="000000"/>
        </w:rPr>
        <w:t>физика и транспорт.</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Более серьезная проектно-исследовательская работа ведется в старших классах.</w:t>
      </w:r>
    </w:p>
    <w:p w:rsidR="00FA3CFE" w:rsidRPr="0061654D" w:rsidRDefault="00FA3CFE" w:rsidP="00FA3CFE">
      <w:pPr>
        <w:pStyle w:val="rvps5"/>
        <w:shd w:val="clear" w:color="auto" w:fill="FFFFFF"/>
        <w:spacing w:before="0" w:beforeAutospacing="0" w:after="0" w:afterAutospacing="0" w:line="276" w:lineRule="auto"/>
        <w:ind w:firstLine="567"/>
        <w:jc w:val="both"/>
        <w:rPr>
          <w:rFonts w:ascii="Verdana" w:hAnsi="Verdana"/>
          <w:color w:val="333333"/>
          <w:sz w:val="22"/>
          <w:szCs w:val="22"/>
        </w:rPr>
      </w:pPr>
      <w:r w:rsidRPr="0061654D">
        <w:rPr>
          <w:rStyle w:val="rvts6"/>
          <w:rFonts w:ascii="Verdana" w:hAnsi="Verdana"/>
          <w:color w:val="333333"/>
          <w:sz w:val="22"/>
          <w:szCs w:val="22"/>
        </w:rPr>
        <w:lastRenderedPageBreak/>
        <w:t xml:space="preserve">Сейчас очень актуальны проекты </w:t>
      </w:r>
      <w:r w:rsidRPr="0061654D">
        <w:rPr>
          <w:rStyle w:val="rvts6"/>
          <w:rFonts w:ascii="Verdana" w:hAnsi="Verdana"/>
          <w:i/>
          <w:color w:val="333333"/>
          <w:sz w:val="22"/>
          <w:szCs w:val="22"/>
        </w:rPr>
        <w:t>«Я и энергия»</w:t>
      </w:r>
      <w:r w:rsidRPr="0061654D">
        <w:rPr>
          <w:rStyle w:val="rvts6"/>
          <w:rFonts w:ascii="Verdana" w:hAnsi="Verdana"/>
          <w:color w:val="333333"/>
          <w:sz w:val="22"/>
          <w:szCs w:val="22"/>
        </w:rPr>
        <w:t xml:space="preserve">, т. к. современная человеческая цивилизация стоит перед одной из острейших проблем – проблемой энергетического кризиса. </w:t>
      </w:r>
      <w:proofErr w:type="spellStart"/>
      <w:r w:rsidRPr="0061654D">
        <w:rPr>
          <w:rStyle w:val="rvts6"/>
          <w:rFonts w:ascii="Verdana" w:hAnsi="Verdana"/>
          <w:color w:val="333333"/>
          <w:sz w:val="22"/>
          <w:szCs w:val="22"/>
        </w:rPr>
        <w:t>Исчерпаемые</w:t>
      </w:r>
      <w:proofErr w:type="spellEnd"/>
      <w:r w:rsidRPr="0061654D">
        <w:rPr>
          <w:rStyle w:val="rvts6"/>
          <w:rFonts w:ascii="Verdana" w:hAnsi="Verdana"/>
          <w:color w:val="333333"/>
          <w:sz w:val="22"/>
          <w:szCs w:val="22"/>
        </w:rPr>
        <w:t xml:space="preserve"> источники энергии по прогнозам специалистов на Земле иссякнут через 150–190 лет, строительством гидроэлектростанций нанесен непоправимый вред природе, атомные электростанции вызывают страх у обывателей, и ребята это обосновывают и пытаются ответить на вопросы: «Как быть? Откуда брать энергию?». В проектах большое внимание уделяется чистым альтернативным источникам энергии, приводятся расчеты по экономии электроэнергии и тепловой энергии, вплоть до установки на крыше учебного заведения </w:t>
      </w:r>
      <w:proofErr w:type="spellStart"/>
      <w:r w:rsidRPr="0061654D">
        <w:rPr>
          <w:rStyle w:val="rvts6"/>
          <w:rFonts w:ascii="Verdana" w:hAnsi="Verdana"/>
          <w:color w:val="333333"/>
          <w:sz w:val="22"/>
          <w:szCs w:val="22"/>
        </w:rPr>
        <w:t>миниэлектростанции</w:t>
      </w:r>
      <w:proofErr w:type="spellEnd"/>
      <w:r w:rsidRPr="0061654D">
        <w:rPr>
          <w:rStyle w:val="rvts6"/>
          <w:rFonts w:ascii="Verdana" w:hAnsi="Verdana"/>
          <w:color w:val="333333"/>
          <w:sz w:val="22"/>
          <w:szCs w:val="22"/>
        </w:rPr>
        <w:t xml:space="preserve"> и замены электропроводки ламп накаливания на лампы дневного освещения, предполагается использовать естественное освещение и регулировать искусственное освещение с помощью фотореле.</w:t>
      </w:r>
    </w:p>
    <w:p w:rsidR="00FA3CFE" w:rsidRPr="0061654D" w:rsidRDefault="00FA3CFE" w:rsidP="00FA3CFE">
      <w:pPr>
        <w:pStyle w:val="rvps6"/>
        <w:shd w:val="clear" w:color="auto" w:fill="FFFFFF"/>
        <w:spacing w:before="0" w:beforeAutospacing="0" w:after="0" w:afterAutospacing="0" w:line="276" w:lineRule="auto"/>
        <w:ind w:firstLine="567"/>
        <w:jc w:val="both"/>
        <w:rPr>
          <w:rFonts w:ascii="Verdana" w:hAnsi="Verdana"/>
          <w:color w:val="333333"/>
          <w:sz w:val="22"/>
          <w:szCs w:val="22"/>
        </w:rPr>
      </w:pPr>
      <w:r w:rsidRPr="0061654D">
        <w:rPr>
          <w:rStyle w:val="rvts6"/>
          <w:rFonts w:ascii="Verdana" w:hAnsi="Verdana"/>
          <w:color w:val="333333"/>
          <w:sz w:val="22"/>
          <w:szCs w:val="22"/>
        </w:rPr>
        <w:t xml:space="preserve">Проект </w:t>
      </w:r>
      <w:r w:rsidRPr="0061654D">
        <w:rPr>
          <w:rStyle w:val="rvts6"/>
          <w:rFonts w:ascii="Verdana" w:hAnsi="Verdana"/>
          <w:i/>
          <w:color w:val="333333"/>
          <w:sz w:val="22"/>
          <w:szCs w:val="22"/>
        </w:rPr>
        <w:t>«Трение»</w:t>
      </w:r>
      <w:r w:rsidRPr="0061654D">
        <w:rPr>
          <w:rStyle w:val="rvts6"/>
          <w:rFonts w:ascii="Verdana" w:hAnsi="Verdana"/>
          <w:color w:val="333333"/>
          <w:sz w:val="22"/>
          <w:szCs w:val="22"/>
        </w:rPr>
        <w:t xml:space="preserve"> тоже достаточно актуален, особенно в зимнее время, время гололеда. Учащиеся 9 класса исследовали все факторы, от которых зависит сила трения, информацию обобщили, систематизировали и представили в виде таблиц, графиков, а группа практиков спроектировала и создала своими руками серию демонстраций, которые теперь используются на уроках как наглядность по теме «Трение» в 7 и 10 классах.</w:t>
      </w:r>
    </w:p>
    <w:p w:rsidR="00FA3CFE" w:rsidRPr="0061654D" w:rsidRDefault="00FA3CFE" w:rsidP="00FA3CFE">
      <w:pPr>
        <w:pStyle w:val="rvps3"/>
        <w:shd w:val="clear" w:color="auto" w:fill="FFFFFF"/>
        <w:spacing w:before="0" w:beforeAutospacing="0" w:after="0" w:afterAutospacing="0" w:line="276" w:lineRule="auto"/>
        <w:ind w:firstLine="567"/>
        <w:jc w:val="both"/>
        <w:rPr>
          <w:rStyle w:val="rvts6"/>
          <w:rFonts w:ascii="Verdana" w:hAnsi="Verdana"/>
          <w:color w:val="333333"/>
          <w:sz w:val="22"/>
          <w:szCs w:val="22"/>
        </w:rPr>
      </w:pPr>
      <w:r w:rsidRPr="0061654D">
        <w:rPr>
          <w:rStyle w:val="rvts6"/>
          <w:rFonts w:ascii="Verdana" w:hAnsi="Verdana"/>
          <w:color w:val="333333"/>
          <w:sz w:val="22"/>
          <w:szCs w:val="22"/>
        </w:rPr>
        <w:t xml:space="preserve">Учащиеся 11 класса самостоятельно выбрали тему исследования </w:t>
      </w:r>
      <w:r w:rsidRPr="0061654D">
        <w:rPr>
          <w:rStyle w:val="rvts6"/>
          <w:rFonts w:ascii="Verdana" w:hAnsi="Verdana"/>
          <w:i/>
          <w:color w:val="333333"/>
          <w:sz w:val="22"/>
          <w:szCs w:val="22"/>
        </w:rPr>
        <w:t>«Кристаллы и их применение»</w:t>
      </w:r>
      <w:r w:rsidRPr="0061654D">
        <w:rPr>
          <w:rStyle w:val="rvts6"/>
          <w:rFonts w:ascii="Verdana" w:hAnsi="Verdana"/>
          <w:color w:val="333333"/>
          <w:sz w:val="22"/>
          <w:szCs w:val="22"/>
        </w:rPr>
        <w:t>. Огромный скачок в развитии науки и техники, современных сре</w:t>
      </w:r>
      <w:proofErr w:type="gramStart"/>
      <w:r w:rsidRPr="0061654D">
        <w:rPr>
          <w:rStyle w:val="rvts6"/>
          <w:rFonts w:ascii="Verdana" w:hAnsi="Verdana"/>
          <w:color w:val="333333"/>
          <w:sz w:val="22"/>
          <w:szCs w:val="22"/>
        </w:rPr>
        <w:t>дств св</w:t>
      </w:r>
      <w:proofErr w:type="gramEnd"/>
      <w:r w:rsidRPr="0061654D">
        <w:rPr>
          <w:rStyle w:val="rvts6"/>
          <w:rFonts w:ascii="Verdana" w:hAnsi="Verdana"/>
          <w:color w:val="333333"/>
          <w:sz w:val="22"/>
          <w:szCs w:val="22"/>
        </w:rPr>
        <w:t xml:space="preserve">язи, компьютерной техники, космических аппаратов произошел благодаря новейшим открытиям в области физики кристаллических тел. Ребята ставят перед собой вопросы: «Что такое кристаллы?», «Какими свойствами они обладают?», «Что такое кристаллическая решетка?», «Как растут кристаллы?», «Как и где они применяются в настоящее время и каковы перспективы их применения в будущем?». На эти вопросы были найдены ответы, приведены перспективы применения жидких и фотонных кристаллов, являющихся одним из объектов </w:t>
      </w:r>
      <w:proofErr w:type="spellStart"/>
      <w:r w:rsidRPr="0061654D">
        <w:rPr>
          <w:rStyle w:val="rvts6"/>
          <w:rFonts w:ascii="Verdana" w:hAnsi="Verdana"/>
          <w:color w:val="333333"/>
          <w:sz w:val="22"/>
          <w:szCs w:val="22"/>
        </w:rPr>
        <w:t>нанотехнологий</w:t>
      </w:r>
      <w:proofErr w:type="spellEnd"/>
      <w:r w:rsidRPr="0061654D">
        <w:rPr>
          <w:rStyle w:val="rvts6"/>
          <w:rFonts w:ascii="Verdana" w:hAnsi="Verdana"/>
          <w:color w:val="333333"/>
          <w:sz w:val="22"/>
          <w:szCs w:val="22"/>
        </w:rPr>
        <w:t>. Кроме этого в процессе работы над проектом выращены кристаллы медного и железного купороса, поваренной соли, сконструирована модель кристаллической решетки поваренной соли, сделаны фотографии выращенных кристаллов. Ребята дают ответ на вопрос «Почему человек испокон веков восхищается драгоценными камнями, какие их качества и свойства он ценит?».</w:t>
      </w:r>
    </w:p>
    <w:p w:rsidR="00FA3CFE" w:rsidRPr="0061654D" w:rsidRDefault="00FA3CFE" w:rsidP="00FA3CFE">
      <w:pPr>
        <w:pStyle w:val="rvps3"/>
        <w:shd w:val="clear" w:color="auto" w:fill="FFFFFF"/>
        <w:spacing w:before="0" w:beforeAutospacing="0" w:after="0" w:afterAutospacing="0" w:line="276" w:lineRule="auto"/>
        <w:ind w:firstLine="567"/>
        <w:jc w:val="both"/>
        <w:rPr>
          <w:rStyle w:val="rvts6"/>
          <w:rFonts w:ascii="Verdana" w:hAnsi="Verdana"/>
          <w:color w:val="333333"/>
          <w:sz w:val="22"/>
          <w:szCs w:val="22"/>
        </w:rPr>
      </w:pPr>
      <w:r w:rsidRPr="0061654D">
        <w:rPr>
          <w:rFonts w:ascii="Verdana" w:hAnsi="Verdana"/>
          <w:color w:val="333333"/>
          <w:sz w:val="22"/>
          <w:szCs w:val="22"/>
          <w:shd w:val="clear" w:color="auto" w:fill="FFFFFF"/>
        </w:rPr>
        <w:t>Личные качества учеников, которые были проявлены ими в результате работы над проектами и при защите проектов: самостоятельность, настойчивость в достижении цели; чувство ответственности не только за свой участок работы, но и за результаты работы своей группы; готовность помочь в поиске информации в создании эксперимента; требовательность к себе и другим; чувство коллективизма и осознание своей роли и места в этом коллективе, чувство гордости за проделанную работу. Следовательно, технологии проектного метода успешно формируют личностные компетенции учащихся.</w:t>
      </w:r>
    </w:p>
    <w:p w:rsidR="00FA3CFE" w:rsidRPr="0061654D" w:rsidRDefault="00FA3CFE" w:rsidP="00FA3CFE">
      <w:pPr>
        <w:pStyle w:val="a4"/>
        <w:shd w:val="clear" w:color="auto" w:fill="FFFFFF"/>
        <w:spacing w:before="0" w:beforeAutospacing="0" w:after="0" w:afterAutospacing="0" w:line="276" w:lineRule="auto"/>
        <w:ind w:firstLine="567"/>
        <w:jc w:val="both"/>
        <w:rPr>
          <w:rFonts w:ascii="Verdana" w:hAnsi="Verdana"/>
          <w:sz w:val="22"/>
          <w:szCs w:val="22"/>
        </w:rPr>
      </w:pPr>
    </w:p>
    <w:p w:rsidR="00FA3CFE" w:rsidRPr="0061654D" w:rsidRDefault="00FA3CFE" w:rsidP="00FA3CFE">
      <w:pPr>
        <w:pStyle w:val="a4"/>
        <w:shd w:val="clear" w:color="auto" w:fill="FFFFFF"/>
        <w:spacing w:before="0" w:beforeAutospacing="0" w:after="0" w:afterAutospacing="0" w:line="276" w:lineRule="auto"/>
        <w:ind w:firstLine="567"/>
        <w:jc w:val="both"/>
        <w:rPr>
          <w:rFonts w:ascii="Verdana" w:hAnsi="Verdana"/>
          <w:color w:val="000000"/>
          <w:sz w:val="22"/>
          <w:szCs w:val="22"/>
        </w:rPr>
      </w:pPr>
      <w:r w:rsidRPr="0061654D">
        <w:rPr>
          <w:rFonts w:ascii="Verdana" w:hAnsi="Verdana"/>
          <w:sz w:val="22"/>
          <w:szCs w:val="22"/>
        </w:rPr>
        <w:t xml:space="preserve">Современное инновационное образование в школе предусматривает значительное расширение роли </w:t>
      </w:r>
      <w:r w:rsidRPr="0061654D">
        <w:rPr>
          <w:rFonts w:ascii="Verdana" w:hAnsi="Verdana"/>
          <w:b/>
          <w:i/>
          <w:color w:val="0000FF"/>
          <w:sz w:val="22"/>
          <w:szCs w:val="22"/>
          <w:u w:val="single"/>
        </w:rPr>
        <w:t xml:space="preserve">информационно-коммуникационных </w:t>
      </w:r>
      <w:r w:rsidRPr="0061654D">
        <w:rPr>
          <w:rFonts w:ascii="Verdana" w:hAnsi="Verdana"/>
          <w:b/>
          <w:i/>
          <w:color w:val="0000FF"/>
          <w:sz w:val="22"/>
          <w:szCs w:val="22"/>
          <w:u w:val="single"/>
        </w:rPr>
        <w:lastRenderedPageBreak/>
        <w:t>технологий (ИКТ)</w:t>
      </w:r>
      <w:r w:rsidRPr="0061654D">
        <w:rPr>
          <w:rFonts w:ascii="Verdana" w:hAnsi="Verdana"/>
          <w:sz w:val="22"/>
          <w:szCs w:val="22"/>
        </w:rPr>
        <w:t xml:space="preserve"> как эффективного средства саморазвития в учебном процессе. </w:t>
      </w:r>
      <w:r w:rsidRPr="0061654D">
        <w:rPr>
          <w:rFonts w:ascii="Verdana" w:hAnsi="Verdana"/>
          <w:color w:val="000000"/>
          <w:sz w:val="22"/>
          <w:szCs w:val="22"/>
        </w:rPr>
        <w:t>Цели использования ИКТ на уроке:</w:t>
      </w:r>
    </w:p>
    <w:p w:rsidR="00FA3CFE" w:rsidRPr="0061654D" w:rsidRDefault="00FA3CFE" w:rsidP="00FA3CFE">
      <w:pPr>
        <w:pStyle w:val="a4"/>
        <w:shd w:val="clear" w:color="auto" w:fill="FFFFFF"/>
        <w:spacing w:before="0" w:beforeAutospacing="0" w:after="0" w:afterAutospacing="0" w:line="276" w:lineRule="auto"/>
        <w:ind w:left="720" w:hanging="360"/>
        <w:jc w:val="both"/>
        <w:rPr>
          <w:rFonts w:ascii="Verdana" w:hAnsi="Verdana"/>
          <w:color w:val="000000"/>
          <w:sz w:val="22"/>
          <w:szCs w:val="22"/>
        </w:rPr>
      </w:pPr>
      <w:r w:rsidRPr="0061654D">
        <w:rPr>
          <w:rFonts w:ascii="Verdana" w:hAnsi="Verdana"/>
          <w:color w:val="000000"/>
          <w:sz w:val="22"/>
          <w:szCs w:val="22"/>
        </w:rPr>
        <w:t>•        </w:t>
      </w:r>
      <w:r w:rsidRPr="0061654D">
        <w:rPr>
          <w:rStyle w:val="apple-converted-space"/>
          <w:rFonts w:ascii="Verdana" w:hAnsi="Verdana"/>
          <w:color w:val="000000"/>
          <w:sz w:val="22"/>
          <w:szCs w:val="22"/>
        </w:rPr>
        <w:t> </w:t>
      </w:r>
      <w:r w:rsidRPr="0061654D">
        <w:rPr>
          <w:rFonts w:ascii="Verdana" w:hAnsi="Verdana"/>
          <w:color w:val="000000"/>
          <w:sz w:val="22"/>
          <w:szCs w:val="22"/>
        </w:rPr>
        <w:t> сделать урок современным (с точки зрения использования технических средств);</w:t>
      </w:r>
    </w:p>
    <w:p w:rsidR="00FA3CFE" w:rsidRPr="0061654D" w:rsidRDefault="00FA3CFE" w:rsidP="00FA3CFE">
      <w:pPr>
        <w:pStyle w:val="a4"/>
        <w:shd w:val="clear" w:color="auto" w:fill="FFFFFF"/>
        <w:spacing w:before="0" w:beforeAutospacing="0" w:after="0" w:afterAutospacing="0" w:line="276" w:lineRule="auto"/>
        <w:ind w:left="720" w:hanging="360"/>
        <w:jc w:val="both"/>
        <w:rPr>
          <w:rFonts w:ascii="Verdana" w:hAnsi="Verdana"/>
          <w:color w:val="000000"/>
          <w:sz w:val="22"/>
          <w:szCs w:val="22"/>
        </w:rPr>
      </w:pPr>
      <w:r w:rsidRPr="0061654D">
        <w:rPr>
          <w:rFonts w:ascii="Verdana" w:hAnsi="Verdana"/>
          <w:color w:val="000000"/>
          <w:sz w:val="22"/>
          <w:szCs w:val="22"/>
        </w:rPr>
        <w:t>•        </w:t>
      </w:r>
      <w:r w:rsidRPr="0061654D">
        <w:rPr>
          <w:rStyle w:val="apple-converted-space"/>
          <w:rFonts w:ascii="Verdana" w:hAnsi="Verdana"/>
          <w:color w:val="000000"/>
          <w:sz w:val="22"/>
          <w:szCs w:val="22"/>
        </w:rPr>
        <w:t> </w:t>
      </w:r>
      <w:r w:rsidRPr="0061654D">
        <w:rPr>
          <w:rFonts w:ascii="Verdana" w:hAnsi="Verdana"/>
          <w:color w:val="000000"/>
          <w:sz w:val="22"/>
          <w:szCs w:val="22"/>
        </w:rPr>
        <w:t>приблизить урок к мировосприятию современного ребенка;</w:t>
      </w:r>
    </w:p>
    <w:p w:rsidR="00FA3CFE" w:rsidRPr="0061654D" w:rsidRDefault="00FA3CFE" w:rsidP="00FA3CFE">
      <w:pPr>
        <w:pStyle w:val="a4"/>
        <w:shd w:val="clear" w:color="auto" w:fill="FFFFFF"/>
        <w:spacing w:before="0" w:beforeAutospacing="0" w:after="0" w:afterAutospacing="0" w:line="276" w:lineRule="auto"/>
        <w:ind w:left="720" w:hanging="360"/>
        <w:jc w:val="both"/>
        <w:rPr>
          <w:rFonts w:ascii="Verdana" w:hAnsi="Verdana"/>
          <w:color w:val="000000"/>
          <w:sz w:val="22"/>
          <w:szCs w:val="22"/>
        </w:rPr>
      </w:pPr>
      <w:r w:rsidRPr="0061654D">
        <w:rPr>
          <w:rFonts w:ascii="Verdana" w:hAnsi="Verdana"/>
          <w:color w:val="000000"/>
          <w:sz w:val="22"/>
          <w:szCs w:val="22"/>
        </w:rPr>
        <w:t>•        </w:t>
      </w:r>
      <w:r w:rsidRPr="0061654D">
        <w:rPr>
          <w:rStyle w:val="apple-converted-space"/>
          <w:rFonts w:ascii="Verdana" w:hAnsi="Verdana"/>
          <w:color w:val="000000"/>
          <w:sz w:val="22"/>
          <w:szCs w:val="22"/>
        </w:rPr>
        <w:t> </w:t>
      </w:r>
      <w:r w:rsidRPr="0061654D">
        <w:rPr>
          <w:rFonts w:ascii="Verdana" w:hAnsi="Verdana"/>
          <w:color w:val="000000"/>
          <w:sz w:val="22"/>
          <w:szCs w:val="22"/>
        </w:rPr>
        <w:t> установить отношения взаимопонимания, взаимопомощи между учителем и учеником.                                                               </w:t>
      </w:r>
    </w:p>
    <w:p w:rsidR="00FA3CFE" w:rsidRPr="0061654D" w:rsidRDefault="00FA3CFE" w:rsidP="00FA3CFE">
      <w:pPr>
        <w:pStyle w:val="a4"/>
        <w:shd w:val="clear" w:color="auto" w:fill="FFFFFF"/>
        <w:spacing w:before="0" w:beforeAutospacing="0" w:after="0" w:afterAutospacing="0" w:line="276" w:lineRule="auto"/>
        <w:jc w:val="both"/>
        <w:rPr>
          <w:rFonts w:ascii="Verdana" w:hAnsi="Verdana"/>
          <w:color w:val="000000"/>
          <w:sz w:val="22"/>
          <w:szCs w:val="22"/>
        </w:rPr>
      </w:pPr>
      <w:r w:rsidRPr="0061654D">
        <w:rPr>
          <w:rFonts w:ascii="Verdana" w:hAnsi="Verdana"/>
          <w:color w:val="000000"/>
          <w:sz w:val="22"/>
          <w:szCs w:val="22"/>
        </w:rPr>
        <w:t xml:space="preserve"> Преимущества использования ИКТ, на мой взгляд, заключается в следующем: </w:t>
      </w:r>
    </w:p>
    <w:p w:rsidR="00FA3CFE" w:rsidRPr="0061654D" w:rsidRDefault="00FA3CFE" w:rsidP="00FA3CFE">
      <w:pPr>
        <w:pStyle w:val="a4"/>
        <w:shd w:val="clear" w:color="auto" w:fill="FFFFFF"/>
        <w:spacing w:before="0" w:beforeAutospacing="0" w:after="0" w:afterAutospacing="0" w:line="276" w:lineRule="auto"/>
        <w:jc w:val="both"/>
        <w:rPr>
          <w:rFonts w:ascii="Verdana" w:hAnsi="Verdana"/>
          <w:color w:val="000000"/>
          <w:sz w:val="22"/>
          <w:szCs w:val="22"/>
        </w:rPr>
      </w:pPr>
      <w:r w:rsidRPr="0061654D">
        <w:rPr>
          <w:rFonts w:ascii="Verdana" w:hAnsi="Verdana"/>
          <w:color w:val="000000"/>
          <w:sz w:val="22"/>
          <w:szCs w:val="22"/>
        </w:rPr>
        <w:t>а)</w:t>
      </w:r>
      <w:r w:rsidRPr="0061654D">
        <w:rPr>
          <w:rStyle w:val="apple-converted-space"/>
          <w:rFonts w:ascii="Verdana" w:hAnsi="Verdana"/>
          <w:color w:val="000000"/>
          <w:sz w:val="22"/>
          <w:szCs w:val="22"/>
        </w:rPr>
        <w:t> </w:t>
      </w:r>
      <w:r w:rsidRPr="0061654D">
        <w:rPr>
          <w:rFonts w:ascii="Verdana" w:hAnsi="Verdana"/>
          <w:color w:val="000000"/>
          <w:sz w:val="22"/>
          <w:szCs w:val="22"/>
        </w:rPr>
        <w:t> оперативная и объективная проверка знаний, умений и навыков;</w:t>
      </w:r>
    </w:p>
    <w:p w:rsidR="00FA3CFE" w:rsidRPr="0061654D" w:rsidRDefault="00FA3CFE" w:rsidP="00FA3CFE">
      <w:pPr>
        <w:pStyle w:val="a4"/>
        <w:shd w:val="clear" w:color="auto" w:fill="FFFFFF"/>
        <w:spacing w:before="0" w:beforeAutospacing="0" w:after="0" w:afterAutospacing="0" w:line="276" w:lineRule="auto"/>
        <w:jc w:val="both"/>
        <w:rPr>
          <w:rFonts w:ascii="Verdana" w:hAnsi="Verdana"/>
          <w:color w:val="000000"/>
          <w:sz w:val="22"/>
          <w:szCs w:val="22"/>
        </w:rPr>
      </w:pPr>
      <w:r w:rsidRPr="0061654D">
        <w:rPr>
          <w:rFonts w:ascii="Verdana" w:hAnsi="Verdana"/>
          <w:color w:val="000000"/>
          <w:sz w:val="22"/>
          <w:szCs w:val="22"/>
        </w:rPr>
        <w:t>б) оперативная организация закрепления полученных на уроке знаний;</w:t>
      </w:r>
    </w:p>
    <w:p w:rsidR="00FA3CFE" w:rsidRPr="0061654D" w:rsidRDefault="00FA3CFE" w:rsidP="00FA3CFE">
      <w:pPr>
        <w:pStyle w:val="a4"/>
        <w:shd w:val="clear" w:color="auto" w:fill="FFFFFF"/>
        <w:spacing w:before="0" w:beforeAutospacing="0" w:after="0" w:afterAutospacing="0" w:line="276" w:lineRule="auto"/>
        <w:jc w:val="both"/>
        <w:rPr>
          <w:rFonts w:ascii="Verdana" w:hAnsi="Verdana"/>
          <w:color w:val="000000"/>
          <w:sz w:val="22"/>
          <w:szCs w:val="22"/>
        </w:rPr>
      </w:pPr>
      <w:r w:rsidRPr="0061654D">
        <w:rPr>
          <w:rFonts w:ascii="Verdana" w:hAnsi="Verdana"/>
          <w:color w:val="000000"/>
          <w:sz w:val="22"/>
          <w:szCs w:val="22"/>
        </w:rPr>
        <w:t>в) экономии времени;</w:t>
      </w:r>
    </w:p>
    <w:p w:rsidR="00FA3CFE" w:rsidRPr="0061654D" w:rsidRDefault="00FA3CFE" w:rsidP="00FA3CFE">
      <w:pPr>
        <w:pStyle w:val="a4"/>
        <w:shd w:val="clear" w:color="auto" w:fill="FFFFFF"/>
        <w:spacing w:before="0" w:beforeAutospacing="0" w:after="0" w:afterAutospacing="0" w:line="276" w:lineRule="auto"/>
        <w:jc w:val="both"/>
        <w:rPr>
          <w:rFonts w:ascii="Verdana" w:hAnsi="Verdana"/>
          <w:color w:val="000000"/>
          <w:sz w:val="22"/>
          <w:szCs w:val="22"/>
        </w:rPr>
      </w:pPr>
      <w:r w:rsidRPr="0061654D">
        <w:rPr>
          <w:rFonts w:ascii="Verdana" w:hAnsi="Verdana"/>
          <w:color w:val="000000"/>
          <w:sz w:val="22"/>
          <w:szCs w:val="22"/>
        </w:rPr>
        <w:t>г) возможности эмоционально и образно подать материал</w:t>
      </w:r>
    </w:p>
    <w:p w:rsidR="00FA3CFE" w:rsidRPr="0061654D" w:rsidRDefault="00FA3CFE" w:rsidP="00FA3CFE">
      <w:pPr>
        <w:spacing w:after="0"/>
        <w:ind w:firstLine="426"/>
        <w:jc w:val="both"/>
        <w:rPr>
          <w:rFonts w:ascii="Verdana" w:hAnsi="Verdana" w:cs="Times New Roman"/>
        </w:rPr>
      </w:pPr>
      <w:r w:rsidRPr="0061654D">
        <w:rPr>
          <w:rFonts w:ascii="Verdana" w:hAnsi="Verdana" w:cs="Times New Roman"/>
        </w:rPr>
        <w:t xml:space="preserve">Компьютер позволяет мне значительно расширить возможности подачи разного типа информации. При подготовке к урокам на  компьютере я с помощью текстового процессора  готовлю дидактические карточки, контрольные и обучающие тесты, опорные конспекты, изготавливаю наглядный материал, различного рода инструкции к групповым работам. </w:t>
      </w:r>
      <w:r w:rsidRPr="0061654D">
        <w:rPr>
          <w:rFonts w:ascii="Verdana" w:eastAsia="Times New Roman" w:hAnsi="Verdana" w:cs="Times New Roman"/>
          <w:color w:val="000000"/>
        </w:rPr>
        <w:t xml:space="preserve">Безусловным плюсом презентации, создаваемой в </w:t>
      </w:r>
      <w:proofErr w:type="spellStart"/>
      <w:r w:rsidRPr="0061654D">
        <w:rPr>
          <w:rFonts w:ascii="Verdana" w:eastAsia="Times New Roman" w:hAnsi="Verdana" w:cs="Times New Roman"/>
          <w:color w:val="000000"/>
        </w:rPr>
        <w:t>PowerPoint</w:t>
      </w:r>
      <w:proofErr w:type="spellEnd"/>
      <w:r w:rsidRPr="0061654D">
        <w:rPr>
          <w:rFonts w:ascii="Verdana" w:eastAsia="Times New Roman" w:hAnsi="Verdana" w:cs="Times New Roman"/>
          <w:color w:val="000000"/>
        </w:rPr>
        <w:t xml:space="preserve">, является возможность варьировать объем материала, использовать методические приемы в зависимости от целей урока, уровня подготовленности класса, возрастных особенностей учащихся. В случае необходимости преподаватель может заменить текст, рисунок, </w:t>
      </w:r>
      <w:proofErr w:type="spellStart"/>
      <w:r w:rsidRPr="0061654D">
        <w:rPr>
          <w:rFonts w:ascii="Verdana" w:eastAsia="Times New Roman" w:hAnsi="Verdana" w:cs="Times New Roman"/>
          <w:color w:val="000000"/>
        </w:rPr>
        <w:t>диаграммуили</w:t>
      </w:r>
      <w:proofErr w:type="spellEnd"/>
      <w:r w:rsidRPr="0061654D">
        <w:rPr>
          <w:rFonts w:ascii="Verdana" w:eastAsia="Times New Roman" w:hAnsi="Verdana" w:cs="Times New Roman"/>
          <w:color w:val="000000"/>
        </w:rPr>
        <w:t xml:space="preserve"> просто скрыть лишние слайды.</w:t>
      </w:r>
    </w:p>
    <w:p w:rsidR="00FA3CFE" w:rsidRPr="0061654D" w:rsidRDefault="00FA3CFE" w:rsidP="00FA3CFE">
      <w:pPr>
        <w:spacing w:after="0"/>
        <w:ind w:firstLine="426"/>
        <w:jc w:val="both"/>
        <w:rPr>
          <w:rFonts w:ascii="Verdana" w:hAnsi="Verdana" w:cs="Times New Roman"/>
        </w:rPr>
      </w:pPr>
      <w:r w:rsidRPr="0061654D">
        <w:rPr>
          <w:rFonts w:ascii="Verdana" w:hAnsi="Verdana" w:cs="Times New Roman"/>
        </w:rPr>
        <w:t xml:space="preserve">ИКТ позволяет активизировать внимание учащихся, усилить их мотивацию, развить познавательные процессы, мышление, воображение и фантазию. По моим наблюдениям, даже самые замкнутые дети раскрывают свои возможности при работе на компьютере. В учебном процессе дети учатся находить информацию самостоятельно, анализировать полученные знания, правильно оформлять ее с применением компьютерных приложений </w:t>
      </w:r>
      <w:r w:rsidRPr="0061654D">
        <w:rPr>
          <w:rFonts w:ascii="Verdana" w:hAnsi="Verdana" w:cs="Times New Roman"/>
          <w:lang w:val="en-US"/>
        </w:rPr>
        <w:t>Word</w:t>
      </w:r>
      <w:r w:rsidRPr="0061654D">
        <w:rPr>
          <w:rFonts w:ascii="Verdana" w:hAnsi="Verdana" w:cs="Times New Roman"/>
        </w:rPr>
        <w:t xml:space="preserve">, </w:t>
      </w:r>
      <w:r w:rsidRPr="0061654D">
        <w:rPr>
          <w:rFonts w:ascii="Verdana" w:hAnsi="Verdana" w:cs="Times New Roman"/>
          <w:lang w:val="en-US"/>
        </w:rPr>
        <w:t>PowerPoint</w:t>
      </w:r>
      <w:r w:rsidRPr="0061654D">
        <w:rPr>
          <w:rFonts w:ascii="Verdana" w:hAnsi="Verdana" w:cs="Times New Roman"/>
        </w:rPr>
        <w:t xml:space="preserve">, </w:t>
      </w:r>
      <w:r w:rsidRPr="0061654D">
        <w:rPr>
          <w:rFonts w:ascii="Verdana" w:hAnsi="Verdana" w:cs="Times New Roman"/>
          <w:lang w:val="en-US"/>
        </w:rPr>
        <w:t>Excel</w:t>
      </w:r>
      <w:r w:rsidRPr="0061654D">
        <w:rPr>
          <w:rFonts w:ascii="Verdana" w:hAnsi="Verdana" w:cs="Times New Roman"/>
        </w:rPr>
        <w:t xml:space="preserve"> и т.д</w:t>
      </w:r>
      <w:proofErr w:type="gramStart"/>
      <w:r w:rsidRPr="0061654D">
        <w:rPr>
          <w:rFonts w:ascii="Verdana" w:hAnsi="Verdana" w:cs="Times New Roman"/>
        </w:rPr>
        <w:t>.П</w:t>
      </w:r>
      <w:proofErr w:type="gramEnd"/>
      <w:r w:rsidRPr="0061654D">
        <w:rPr>
          <w:rFonts w:ascii="Verdana" w:hAnsi="Verdana" w:cs="Times New Roman"/>
        </w:rPr>
        <w:t xml:space="preserve">рактикую, </w:t>
      </w:r>
      <w:r w:rsidRPr="0061654D">
        <w:rPr>
          <w:rFonts w:ascii="Verdana" w:hAnsi="Verdana" w:cs="Times New Roman"/>
          <w:i/>
        </w:rPr>
        <w:t>к примеру</w:t>
      </w:r>
      <w:r w:rsidRPr="0061654D">
        <w:rPr>
          <w:rFonts w:ascii="Verdana" w:hAnsi="Verdana" w:cs="Times New Roman"/>
        </w:rPr>
        <w:t>, такие задания для учащихся: составить тест по изученной теме. Правильно составленный учеником тест также является средством контроля знаний, развивает предметную речь, активизирует деятельность. Ученики находят удовлетворение в такой работе.</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 xml:space="preserve">На сегодня у нас в кабинете физики имеются: </w:t>
      </w:r>
    </w:p>
    <w:p w:rsidR="00FA3CFE" w:rsidRPr="0061654D" w:rsidRDefault="00FA3CFE" w:rsidP="00FA3CFE">
      <w:pPr>
        <w:spacing w:after="0"/>
        <w:jc w:val="both"/>
        <w:rPr>
          <w:rFonts w:ascii="Verdana" w:hAnsi="Verdana" w:cs="Times New Roman"/>
        </w:rPr>
      </w:pPr>
      <w:r w:rsidRPr="0061654D">
        <w:rPr>
          <w:rFonts w:ascii="Verdana" w:hAnsi="Verdana" w:cs="Times New Roman"/>
        </w:rPr>
        <w:t>1.контрольныетесты и тесты-тренажеры для 7-11 классов по разделам физики;</w:t>
      </w:r>
    </w:p>
    <w:p w:rsidR="00FA3CFE" w:rsidRPr="0061654D" w:rsidRDefault="00FA3CFE" w:rsidP="00FA3CFE">
      <w:pPr>
        <w:spacing w:after="0"/>
        <w:jc w:val="both"/>
        <w:rPr>
          <w:rFonts w:ascii="Verdana" w:hAnsi="Verdana" w:cs="Times New Roman"/>
          <w:i/>
          <w:color w:val="0000FF"/>
        </w:rPr>
      </w:pPr>
      <w:r w:rsidRPr="0061654D">
        <w:rPr>
          <w:rFonts w:ascii="Verdana" w:hAnsi="Verdana" w:cs="Times New Roman"/>
        </w:rPr>
        <w:t>2. модели физических явлений, опытов в презентациях.</w:t>
      </w:r>
    </w:p>
    <w:p w:rsidR="00FA3CFE" w:rsidRPr="0061654D" w:rsidRDefault="00FA3CFE" w:rsidP="00FA3CFE">
      <w:pPr>
        <w:spacing w:after="0"/>
        <w:ind w:firstLine="567"/>
        <w:jc w:val="both"/>
        <w:rPr>
          <w:rFonts w:ascii="Verdana" w:hAnsi="Verdana" w:cs="Times New Roman"/>
        </w:rPr>
      </w:pPr>
      <w:r w:rsidRPr="0061654D">
        <w:rPr>
          <w:rFonts w:ascii="Verdana" w:hAnsi="Verdana" w:cs="Times New Roman"/>
        </w:rPr>
        <w:t xml:space="preserve">Термин  </w:t>
      </w:r>
      <w:proofErr w:type="spellStart"/>
      <w:r w:rsidRPr="0061654D">
        <w:rPr>
          <w:rFonts w:ascii="Verdana" w:hAnsi="Verdana" w:cs="Times New Roman"/>
        </w:rPr>
        <w:t>здоровьесберегающие</w:t>
      </w:r>
      <w:proofErr w:type="spellEnd"/>
      <w:r w:rsidRPr="0061654D">
        <w:rPr>
          <w:rFonts w:ascii="Verdana" w:hAnsi="Verdana" w:cs="Times New Roman"/>
        </w:rPr>
        <w:t xml:space="preserve"> технологии можно рассматривать и как качественную характеристику любой образовательной технологии, ее «сертификат безопасности для здоровья», и как совокупность тех принципов, методов, приемов педагогической работы, которая, дополняя традиционные технологии обучения и воспитания, наделяют их признаками </w:t>
      </w:r>
      <w:proofErr w:type="spellStart"/>
      <w:r w:rsidRPr="0061654D">
        <w:rPr>
          <w:rFonts w:ascii="Verdana" w:hAnsi="Verdana" w:cs="Times New Roman"/>
        </w:rPr>
        <w:t>здоровьесбережения</w:t>
      </w:r>
      <w:proofErr w:type="spellEnd"/>
      <w:r w:rsidRPr="0061654D">
        <w:rPr>
          <w:rFonts w:ascii="Verdana" w:hAnsi="Verdana" w:cs="Times New Roman"/>
        </w:rPr>
        <w:t>.</w:t>
      </w:r>
    </w:p>
    <w:p w:rsidR="00FA3CFE" w:rsidRPr="0061654D" w:rsidRDefault="00FA3CFE" w:rsidP="00FA3CFE">
      <w:pPr>
        <w:spacing w:after="0"/>
        <w:ind w:firstLine="540"/>
        <w:jc w:val="both"/>
        <w:rPr>
          <w:rFonts w:ascii="Verdana" w:eastAsia="Times New Roman" w:hAnsi="Verdana" w:cs="Times New Roman"/>
          <w:bCs/>
          <w:iCs/>
        </w:rPr>
      </w:pPr>
      <w:r w:rsidRPr="0061654D">
        <w:rPr>
          <w:rFonts w:ascii="Verdana" w:hAnsi="Verdana" w:cs="Times New Roman"/>
          <w:bCs/>
          <w:iCs/>
        </w:rPr>
        <w:t xml:space="preserve">Одной из важнейших задач учителя на современном этапе считаю формирование у учащихся ответственности за свое здоровье. Для реализации данной задачи необходимо научить детей общим принципам, современным системам и методам охраны и укрепления здоровья. </w:t>
      </w:r>
      <w:proofErr w:type="gramStart"/>
      <w:r w:rsidRPr="0061654D">
        <w:rPr>
          <w:rFonts w:ascii="Verdana" w:hAnsi="Verdana" w:cs="Times New Roman"/>
        </w:rPr>
        <w:t>Исходя из этих соображений нужно включить</w:t>
      </w:r>
      <w:proofErr w:type="gramEnd"/>
      <w:r w:rsidRPr="0061654D">
        <w:rPr>
          <w:rFonts w:ascii="Verdana" w:hAnsi="Verdana" w:cs="Times New Roman"/>
        </w:rPr>
        <w:t xml:space="preserve">  в программу курса физики </w:t>
      </w:r>
      <w:proofErr w:type="spellStart"/>
      <w:r w:rsidRPr="0061654D">
        <w:rPr>
          <w:rFonts w:ascii="Verdana" w:hAnsi="Verdana" w:cs="Times New Roman"/>
        </w:rPr>
        <w:t>здоровьесберегающие</w:t>
      </w:r>
      <w:proofErr w:type="spellEnd"/>
      <w:r w:rsidRPr="0061654D">
        <w:rPr>
          <w:rFonts w:ascii="Verdana" w:hAnsi="Verdana" w:cs="Times New Roman"/>
        </w:rPr>
        <w:t xml:space="preserve"> знания и способы оказания первой медицинской </w:t>
      </w:r>
      <w:r w:rsidRPr="0061654D">
        <w:rPr>
          <w:rFonts w:ascii="Verdana" w:hAnsi="Verdana" w:cs="Times New Roman"/>
        </w:rPr>
        <w:lastRenderedPageBreak/>
        <w:t xml:space="preserve">помощи. </w:t>
      </w:r>
      <w:r w:rsidRPr="0061654D">
        <w:rPr>
          <w:rFonts w:ascii="Verdana" w:eastAsia="Times New Roman" w:hAnsi="Verdana" w:cs="Times New Roman"/>
          <w:bCs/>
          <w:iCs/>
        </w:rPr>
        <w:t>Изучая каждую тему</w:t>
      </w:r>
      <w:r w:rsidRPr="0061654D">
        <w:rPr>
          <w:rFonts w:ascii="Verdana" w:hAnsi="Verdana" w:cs="Times New Roman"/>
          <w:bCs/>
          <w:iCs/>
        </w:rPr>
        <w:t>,</w:t>
      </w:r>
      <w:r w:rsidRPr="0061654D">
        <w:rPr>
          <w:rFonts w:ascii="Verdana" w:eastAsia="Times New Roman" w:hAnsi="Verdana" w:cs="Times New Roman"/>
          <w:bCs/>
          <w:iCs/>
        </w:rPr>
        <w:t xml:space="preserve"> мы всегда указываем </w:t>
      </w:r>
      <w:r w:rsidRPr="0061654D">
        <w:rPr>
          <w:rFonts w:ascii="Verdana" w:hAnsi="Verdana" w:cs="Times New Roman"/>
          <w:bCs/>
          <w:iCs/>
        </w:rPr>
        <w:t xml:space="preserve">на ее </w:t>
      </w:r>
      <w:r w:rsidRPr="0061654D">
        <w:rPr>
          <w:rFonts w:ascii="Verdana" w:eastAsia="Times New Roman" w:hAnsi="Verdana" w:cs="Times New Roman"/>
          <w:bCs/>
          <w:iCs/>
        </w:rPr>
        <w:t>практическую направленность, связь с жизнью.</w:t>
      </w:r>
    </w:p>
    <w:p w:rsidR="00FA3CFE" w:rsidRPr="0061654D" w:rsidRDefault="00FA3CFE" w:rsidP="00FA3CFE">
      <w:pPr>
        <w:spacing w:after="0"/>
        <w:ind w:firstLine="540"/>
        <w:jc w:val="both"/>
        <w:rPr>
          <w:rFonts w:ascii="Verdana" w:eastAsia="Times New Roman" w:hAnsi="Verdana" w:cs="Times New Roman"/>
          <w:bCs/>
          <w:iCs/>
        </w:rPr>
      </w:pPr>
      <w:r w:rsidRPr="0061654D">
        <w:rPr>
          <w:rFonts w:ascii="Verdana" w:eastAsia="Times New Roman" w:hAnsi="Verdana" w:cs="Times New Roman"/>
          <w:bCs/>
          <w:iCs/>
        </w:rPr>
        <w:t xml:space="preserve">Мною используется единая </w:t>
      </w:r>
      <w:r w:rsidRPr="0061654D">
        <w:rPr>
          <w:rFonts w:ascii="Verdana" w:eastAsia="Times New Roman" w:hAnsi="Verdana" w:cs="Times New Roman"/>
          <w:b/>
          <w:bCs/>
          <w:i/>
          <w:iCs/>
          <w:color w:val="0000FF"/>
          <w:u w:val="single"/>
        </w:rPr>
        <w:t xml:space="preserve">программа </w:t>
      </w:r>
      <w:proofErr w:type="spellStart"/>
      <w:r w:rsidRPr="0061654D">
        <w:rPr>
          <w:rFonts w:ascii="Verdana" w:eastAsia="Times New Roman" w:hAnsi="Verdana" w:cs="Times New Roman"/>
          <w:b/>
          <w:bCs/>
          <w:i/>
          <w:iCs/>
          <w:color w:val="0000FF"/>
          <w:u w:val="single"/>
        </w:rPr>
        <w:t>здоровьесбережения</w:t>
      </w:r>
      <w:proofErr w:type="spellEnd"/>
      <w:r w:rsidRPr="0061654D">
        <w:rPr>
          <w:rFonts w:ascii="Verdana" w:eastAsia="Times New Roman" w:hAnsi="Verdana" w:cs="Times New Roman"/>
          <w:bCs/>
          <w:iCs/>
        </w:rPr>
        <w:t xml:space="preserve"> на уроках физики </w:t>
      </w:r>
    </w:p>
    <w:p w:rsidR="00FA3CFE" w:rsidRPr="0061654D" w:rsidRDefault="00FA3CFE" w:rsidP="00FA3CFE">
      <w:pPr>
        <w:spacing w:after="0"/>
        <w:ind w:firstLine="540"/>
        <w:jc w:val="both"/>
        <w:rPr>
          <w:rFonts w:ascii="Verdana" w:eastAsia="Times New Roman" w:hAnsi="Verdana" w:cs="Times New Roman"/>
          <w:bCs/>
          <w:i/>
          <w:iCs/>
          <w:color w:val="0000FF"/>
        </w:rPr>
      </w:pPr>
    </w:p>
    <w:p w:rsidR="00FA3CFE" w:rsidRPr="0061654D" w:rsidRDefault="00FA3CFE" w:rsidP="00FA3CFE">
      <w:pPr>
        <w:spacing w:after="0"/>
        <w:ind w:firstLine="540"/>
        <w:jc w:val="both"/>
        <w:rPr>
          <w:rFonts w:ascii="Verdana" w:eastAsia="Times New Roman" w:hAnsi="Verdana" w:cs="Times New Roman"/>
          <w:bCs/>
          <w:i/>
          <w:iCs/>
          <w:color w:val="0000FF"/>
        </w:rPr>
      </w:pPr>
    </w:p>
    <w:p w:rsidR="00FA3CFE" w:rsidRPr="0061654D" w:rsidRDefault="00FA3CFE" w:rsidP="00FA3CFE">
      <w:pPr>
        <w:spacing w:after="0"/>
        <w:ind w:firstLine="540"/>
        <w:jc w:val="both"/>
        <w:rPr>
          <w:rFonts w:ascii="Verdana" w:eastAsia="Times New Roman" w:hAnsi="Verdana" w:cs="Times New Roman"/>
          <w:bCs/>
          <w:i/>
          <w:iCs/>
          <w:color w:val="0000FF"/>
        </w:rPr>
      </w:pPr>
    </w:p>
    <w:p w:rsidR="00FA3CFE" w:rsidRPr="0061654D" w:rsidRDefault="00FA3CFE" w:rsidP="00FA3CFE">
      <w:pPr>
        <w:spacing w:after="0"/>
        <w:ind w:firstLine="540"/>
        <w:jc w:val="both"/>
        <w:rPr>
          <w:rFonts w:ascii="Verdana" w:eastAsia="Times New Roman" w:hAnsi="Verdana" w:cs="Times New Roman"/>
          <w:bCs/>
          <w:i/>
          <w:iCs/>
          <w:color w:val="0000FF"/>
        </w:rPr>
      </w:pPr>
    </w:p>
    <w:p w:rsidR="007D5014" w:rsidRPr="0061654D" w:rsidRDefault="007D5014">
      <w:pPr>
        <w:rPr>
          <w:rFonts w:ascii="Verdana" w:hAnsi="Verdana"/>
        </w:rPr>
      </w:pPr>
    </w:p>
    <w:sectPr w:rsidR="007D5014" w:rsidRPr="0061654D" w:rsidSect="001E23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0651"/>
    <w:multiLevelType w:val="hybridMultilevel"/>
    <w:tmpl w:val="DE284210"/>
    <w:lvl w:ilvl="0" w:tplc="78E20960">
      <w:start w:val="1"/>
      <w:numFmt w:val="russianLower"/>
      <w:lvlText w:val="%1)"/>
      <w:lvlJc w:val="left"/>
      <w:pPr>
        <w:tabs>
          <w:tab w:val="num" w:pos="1140"/>
        </w:tabs>
        <w:ind w:left="11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020DF5"/>
    <w:multiLevelType w:val="hybridMultilevel"/>
    <w:tmpl w:val="45125672"/>
    <w:lvl w:ilvl="0" w:tplc="0419000D">
      <w:start w:val="1"/>
      <w:numFmt w:val="bullet"/>
      <w:lvlText w:val=""/>
      <w:lvlJc w:val="left"/>
      <w:pPr>
        <w:ind w:left="1271" w:hanging="360"/>
      </w:pPr>
      <w:rPr>
        <w:rFonts w:ascii="Wingdings" w:hAnsi="Wingdings"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
    <w:nsid w:val="731F4357"/>
    <w:multiLevelType w:val="multilevel"/>
    <w:tmpl w:val="48343FD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5A5EF4"/>
    <w:multiLevelType w:val="hybridMultilevel"/>
    <w:tmpl w:val="0CFC65B8"/>
    <w:lvl w:ilvl="0" w:tplc="9D3EC470">
      <w:start w:val="7"/>
      <w:numFmt w:val="bullet"/>
      <w:lvlText w:val="-"/>
      <w:lvlJc w:val="left"/>
      <w:pPr>
        <w:ind w:left="1631" w:hanging="360"/>
      </w:pPr>
      <w:rPr>
        <w:rFonts w:hint="default"/>
      </w:rPr>
    </w:lvl>
    <w:lvl w:ilvl="1" w:tplc="04190003" w:tentative="1">
      <w:start w:val="1"/>
      <w:numFmt w:val="bullet"/>
      <w:lvlText w:val="o"/>
      <w:lvlJc w:val="left"/>
      <w:pPr>
        <w:ind w:left="2351" w:hanging="360"/>
      </w:pPr>
      <w:rPr>
        <w:rFonts w:ascii="Courier New" w:hAnsi="Courier New" w:cs="Courier New" w:hint="default"/>
      </w:rPr>
    </w:lvl>
    <w:lvl w:ilvl="2" w:tplc="04190005" w:tentative="1">
      <w:start w:val="1"/>
      <w:numFmt w:val="bullet"/>
      <w:lvlText w:val=""/>
      <w:lvlJc w:val="left"/>
      <w:pPr>
        <w:ind w:left="3071" w:hanging="360"/>
      </w:pPr>
      <w:rPr>
        <w:rFonts w:ascii="Wingdings" w:hAnsi="Wingdings" w:hint="default"/>
      </w:rPr>
    </w:lvl>
    <w:lvl w:ilvl="3" w:tplc="04190001" w:tentative="1">
      <w:start w:val="1"/>
      <w:numFmt w:val="bullet"/>
      <w:lvlText w:val=""/>
      <w:lvlJc w:val="left"/>
      <w:pPr>
        <w:ind w:left="3791" w:hanging="360"/>
      </w:pPr>
      <w:rPr>
        <w:rFonts w:ascii="Symbol" w:hAnsi="Symbol" w:hint="default"/>
      </w:rPr>
    </w:lvl>
    <w:lvl w:ilvl="4" w:tplc="04190003" w:tentative="1">
      <w:start w:val="1"/>
      <w:numFmt w:val="bullet"/>
      <w:lvlText w:val="o"/>
      <w:lvlJc w:val="left"/>
      <w:pPr>
        <w:ind w:left="4511" w:hanging="360"/>
      </w:pPr>
      <w:rPr>
        <w:rFonts w:ascii="Courier New" w:hAnsi="Courier New" w:cs="Courier New" w:hint="default"/>
      </w:rPr>
    </w:lvl>
    <w:lvl w:ilvl="5" w:tplc="04190005" w:tentative="1">
      <w:start w:val="1"/>
      <w:numFmt w:val="bullet"/>
      <w:lvlText w:val=""/>
      <w:lvlJc w:val="left"/>
      <w:pPr>
        <w:ind w:left="5231" w:hanging="360"/>
      </w:pPr>
      <w:rPr>
        <w:rFonts w:ascii="Wingdings" w:hAnsi="Wingdings" w:hint="default"/>
      </w:rPr>
    </w:lvl>
    <w:lvl w:ilvl="6" w:tplc="04190001" w:tentative="1">
      <w:start w:val="1"/>
      <w:numFmt w:val="bullet"/>
      <w:lvlText w:val=""/>
      <w:lvlJc w:val="left"/>
      <w:pPr>
        <w:ind w:left="5951" w:hanging="360"/>
      </w:pPr>
      <w:rPr>
        <w:rFonts w:ascii="Symbol" w:hAnsi="Symbol" w:hint="default"/>
      </w:rPr>
    </w:lvl>
    <w:lvl w:ilvl="7" w:tplc="04190003" w:tentative="1">
      <w:start w:val="1"/>
      <w:numFmt w:val="bullet"/>
      <w:lvlText w:val="o"/>
      <w:lvlJc w:val="left"/>
      <w:pPr>
        <w:ind w:left="6671" w:hanging="360"/>
      </w:pPr>
      <w:rPr>
        <w:rFonts w:ascii="Courier New" w:hAnsi="Courier New" w:cs="Courier New" w:hint="default"/>
      </w:rPr>
    </w:lvl>
    <w:lvl w:ilvl="8" w:tplc="04190005" w:tentative="1">
      <w:start w:val="1"/>
      <w:numFmt w:val="bullet"/>
      <w:lvlText w:val=""/>
      <w:lvlJc w:val="left"/>
      <w:pPr>
        <w:ind w:left="7391"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A3CFE"/>
    <w:rsid w:val="000668D0"/>
    <w:rsid w:val="001E234B"/>
    <w:rsid w:val="0024127D"/>
    <w:rsid w:val="00494737"/>
    <w:rsid w:val="0061654D"/>
    <w:rsid w:val="0067003F"/>
    <w:rsid w:val="007D5014"/>
    <w:rsid w:val="00FA3C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CF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CFE"/>
    <w:pPr>
      <w:ind w:left="720"/>
      <w:contextualSpacing/>
    </w:pPr>
  </w:style>
  <w:style w:type="paragraph" w:styleId="a4">
    <w:name w:val="Normal (Web)"/>
    <w:basedOn w:val="a"/>
    <w:uiPriority w:val="99"/>
    <w:rsid w:val="00FA3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
    <w:name w:val="rvps5"/>
    <w:basedOn w:val="a"/>
    <w:rsid w:val="00FA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FA3CFE"/>
  </w:style>
  <w:style w:type="paragraph" w:customStyle="1" w:styleId="rvps6">
    <w:name w:val="rvps6"/>
    <w:basedOn w:val="a"/>
    <w:rsid w:val="00FA3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FA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3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CF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CFE"/>
    <w:pPr>
      <w:ind w:left="720"/>
      <w:contextualSpacing/>
    </w:pPr>
  </w:style>
  <w:style w:type="paragraph" w:styleId="a4">
    <w:name w:val="Normal (Web)"/>
    <w:basedOn w:val="a"/>
    <w:uiPriority w:val="99"/>
    <w:rsid w:val="00FA3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
    <w:name w:val="rvps5"/>
    <w:basedOn w:val="a"/>
    <w:rsid w:val="00FA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FA3CFE"/>
  </w:style>
  <w:style w:type="paragraph" w:customStyle="1" w:styleId="rvps6">
    <w:name w:val="rvps6"/>
    <w:basedOn w:val="a"/>
    <w:rsid w:val="00FA3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FA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3CF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cp:lastModifiedBy>
  <cp:revision>4</cp:revision>
  <dcterms:created xsi:type="dcterms:W3CDTF">2019-04-18T05:30:00Z</dcterms:created>
  <dcterms:modified xsi:type="dcterms:W3CDTF">2019-04-18T09:42:00Z</dcterms:modified>
</cp:coreProperties>
</file>