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A2" w:rsidRPr="00C97B1A" w:rsidRDefault="008E4FA2" w:rsidP="008E4FA2">
      <w:pPr>
        <w:spacing w:after="0" w:line="240" w:lineRule="auto"/>
        <w:jc w:val="center"/>
        <w:rPr>
          <w:rFonts w:ascii="Verdana" w:hAnsi="Verdana" w:cs="Times New Roman"/>
          <w:b/>
          <w:bCs/>
          <w:i/>
          <w:u w:val="single"/>
        </w:rPr>
      </w:pPr>
      <w:r w:rsidRPr="00C97B1A">
        <w:rPr>
          <w:rFonts w:ascii="Verdana" w:hAnsi="Verdana" w:cs="Times New Roman"/>
          <w:b/>
          <w:bCs/>
          <w:i/>
          <w:u w:val="single"/>
        </w:rPr>
        <w:t>Формы контроля и диагностики, используемые в работе:</w:t>
      </w:r>
    </w:p>
    <w:p w:rsidR="008E4FA2" w:rsidRPr="00C97B1A" w:rsidRDefault="008E4FA2" w:rsidP="008E4FA2">
      <w:pPr>
        <w:spacing w:after="0" w:line="240" w:lineRule="auto"/>
        <w:jc w:val="center"/>
        <w:rPr>
          <w:rFonts w:ascii="Verdana" w:hAnsi="Verdana" w:cs="Times New Roman"/>
          <w:b/>
          <w:bCs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2892"/>
        <w:gridCol w:w="3420"/>
        <w:gridCol w:w="2733"/>
      </w:tblGrid>
      <w:tr w:rsidR="008E4FA2" w:rsidRPr="00C97B1A" w:rsidTr="004879F7">
        <w:tc>
          <w:tcPr>
            <w:tcW w:w="6768" w:type="dxa"/>
            <w:gridSpan w:val="3"/>
            <w:vAlign w:val="center"/>
          </w:tcPr>
          <w:p w:rsidR="008E4FA2" w:rsidRPr="00C97B1A" w:rsidRDefault="008E4FA2" w:rsidP="004879F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C97B1A">
              <w:rPr>
                <w:rFonts w:ascii="Verdana" w:hAnsi="Verdana" w:cs="Times New Roman"/>
                <w:b/>
                <w:bCs/>
              </w:rPr>
              <w:t>Текущий контроль</w:t>
            </w:r>
          </w:p>
        </w:tc>
        <w:tc>
          <w:tcPr>
            <w:tcW w:w="2733" w:type="dxa"/>
            <w:vMerge w:val="restart"/>
            <w:vAlign w:val="center"/>
          </w:tcPr>
          <w:p w:rsidR="008E4FA2" w:rsidRPr="00C97B1A" w:rsidRDefault="008E4FA2" w:rsidP="004879F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C97B1A">
              <w:rPr>
                <w:rFonts w:ascii="Verdana" w:hAnsi="Verdana" w:cs="Times New Roman"/>
                <w:b/>
                <w:bCs/>
              </w:rPr>
              <w:t>Итоговый контроль и диагностика</w:t>
            </w:r>
          </w:p>
        </w:tc>
      </w:tr>
      <w:tr w:rsidR="008E4FA2" w:rsidRPr="00C97B1A" w:rsidTr="004879F7">
        <w:tc>
          <w:tcPr>
            <w:tcW w:w="3348" w:type="dxa"/>
            <w:gridSpan w:val="2"/>
            <w:tcBorders>
              <w:right w:val="single" w:sz="4" w:space="0" w:color="auto"/>
            </w:tcBorders>
            <w:vAlign w:val="center"/>
          </w:tcPr>
          <w:p w:rsidR="008E4FA2" w:rsidRPr="00C97B1A" w:rsidRDefault="008E4FA2" w:rsidP="004879F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C97B1A">
              <w:rPr>
                <w:rFonts w:ascii="Verdana" w:hAnsi="Verdana" w:cs="Times New Roman"/>
                <w:b/>
                <w:bCs/>
              </w:rPr>
              <w:t>Поурочный контроль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:rsidR="008E4FA2" w:rsidRPr="00C97B1A" w:rsidRDefault="008E4FA2" w:rsidP="004879F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C97B1A">
              <w:rPr>
                <w:rFonts w:ascii="Verdana" w:hAnsi="Verdana" w:cs="Times New Roman"/>
                <w:b/>
                <w:bCs/>
              </w:rPr>
              <w:t>Периодический контроль</w:t>
            </w:r>
          </w:p>
        </w:tc>
        <w:tc>
          <w:tcPr>
            <w:tcW w:w="2733" w:type="dxa"/>
            <w:vMerge/>
            <w:vAlign w:val="center"/>
          </w:tcPr>
          <w:p w:rsidR="008E4FA2" w:rsidRPr="00C97B1A" w:rsidRDefault="008E4FA2" w:rsidP="004879F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u w:val="single"/>
              </w:rPr>
            </w:pPr>
          </w:p>
        </w:tc>
      </w:tr>
      <w:tr w:rsidR="008E4FA2" w:rsidRPr="00C97B1A" w:rsidTr="004879F7">
        <w:tc>
          <w:tcPr>
            <w:tcW w:w="456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1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Индивидуальные задания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Срезы</w:t>
            </w:r>
          </w:p>
        </w:tc>
        <w:tc>
          <w:tcPr>
            <w:tcW w:w="2733" w:type="dxa"/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</w:rPr>
              <w:t>Тестовые диагностические работы (в т.ч. в формате  ЕГЭ и ГИА)</w:t>
            </w:r>
          </w:p>
        </w:tc>
      </w:tr>
      <w:tr w:rsidR="008E4FA2" w:rsidRPr="00C97B1A" w:rsidTr="004879F7">
        <w:tc>
          <w:tcPr>
            <w:tcW w:w="456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2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Фронтальный опрос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</w:rPr>
              <w:t>Проверочные работы (д</w:t>
            </w:r>
            <w:r w:rsidRPr="00C97B1A">
              <w:rPr>
                <w:rFonts w:ascii="Verdana" w:hAnsi="Verdana" w:cs="Times New Roman"/>
                <w:bCs/>
              </w:rPr>
              <w:t>иктанты физические, терминологические)</w:t>
            </w:r>
          </w:p>
        </w:tc>
        <w:tc>
          <w:tcPr>
            <w:tcW w:w="2733" w:type="dxa"/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Контрольные работы</w:t>
            </w:r>
          </w:p>
        </w:tc>
      </w:tr>
      <w:tr w:rsidR="008E4FA2" w:rsidRPr="00C97B1A" w:rsidTr="004879F7">
        <w:tc>
          <w:tcPr>
            <w:tcW w:w="456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3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Работа по карточкам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 xml:space="preserve">Индивидуальные карточки (по уровням) </w:t>
            </w:r>
          </w:p>
        </w:tc>
        <w:tc>
          <w:tcPr>
            <w:tcW w:w="2733" w:type="dxa"/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</w:rPr>
            </w:pPr>
          </w:p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</w:p>
        </w:tc>
      </w:tr>
      <w:tr w:rsidR="008E4FA2" w:rsidRPr="00C97B1A" w:rsidTr="004879F7">
        <w:tc>
          <w:tcPr>
            <w:tcW w:w="456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4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Комбинированный опрос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Зачеты (теоретические и практические; устные и письменные)</w:t>
            </w:r>
          </w:p>
        </w:tc>
        <w:tc>
          <w:tcPr>
            <w:tcW w:w="2733" w:type="dxa"/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</w:rPr>
              <w:t>Самостоятельные работы</w:t>
            </w:r>
          </w:p>
        </w:tc>
      </w:tr>
      <w:tr w:rsidR="008E4FA2" w:rsidRPr="00C97B1A" w:rsidTr="004879F7">
        <w:tc>
          <w:tcPr>
            <w:tcW w:w="456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5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Практические опросы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proofErr w:type="spellStart"/>
            <w:r w:rsidRPr="00C97B1A">
              <w:rPr>
                <w:rFonts w:ascii="Verdana" w:hAnsi="Verdana" w:cs="Times New Roman"/>
                <w:bCs/>
              </w:rPr>
              <w:t>Блицопросы</w:t>
            </w:r>
            <w:proofErr w:type="spellEnd"/>
          </w:p>
        </w:tc>
        <w:tc>
          <w:tcPr>
            <w:tcW w:w="2733" w:type="dxa"/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</w:p>
        </w:tc>
      </w:tr>
      <w:tr w:rsidR="008E4FA2" w:rsidRPr="00C97B1A" w:rsidTr="004879F7">
        <w:tc>
          <w:tcPr>
            <w:tcW w:w="456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6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Творческие работы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Составление задач, интервью, «подсказок», физических сказок и т.д.</w:t>
            </w:r>
          </w:p>
        </w:tc>
        <w:tc>
          <w:tcPr>
            <w:tcW w:w="2733" w:type="dxa"/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</w:p>
        </w:tc>
      </w:tr>
      <w:tr w:rsidR="008E4FA2" w:rsidRPr="00C97B1A" w:rsidTr="004879F7">
        <w:tc>
          <w:tcPr>
            <w:tcW w:w="456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7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Самостоятельные работы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</w:p>
        </w:tc>
        <w:tc>
          <w:tcPr>
            <w:tcW w:w="2733" w:type="dxa"/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</w:p>
        </w:tc>
      </w:tr>
      <w:tr w:rsidR="008E4FA2" w:rsidRPr="00C97B1A" w:rsidTr="004879F7">
        <w:tc>
          <w:tcPr>
            <w:tcW w:w="456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8</w:t>
            </w:r>
          </w:p>
        </w:tc>
        <w:tc>
          <w:tcPr>
            <w:tcW w:w="2892" w:type="dxa"/>
            <w:tcBorders>
              <w:righ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  <w:r w:rsidRPr="00C97B1A">
              <w:rPr>
                <w:rFonts w:ascii="Verdana" w:hAnsi="Verdana" w:cs="Times New Roman"/>
                <w:bCs/>
              </w:rPr>
              <w:t>Индивидуальный контроль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</w:p>
        </w:tc>
        <w:tc>
          <w:tcPr>
            <w:tcW w:w="2733" w:type="dxa"/>
          </w:tcPr>
          <w:p w:rsidR="008E4FA2" w:rsidRPr="00C97B1A" w:rsidRDefault="008E4FA2" w:rsidP="004879F7">
            <w:pPr>
              <w:spacing w:after="0" w:line="240" w:lineRule="auto"/>
              <w:rPr>
                <w:rFonts w:ascii="Verdana" w:hAnsi="Verdana" w:cs="Times New Roman"/>
                <w:bCs/>
              </w:rPr>
            </w:pPr>
          </w:p>
        </w:tc>
      </w:tr>
    </w:tbl>
    <w:p w:rsidR="008E4FA2" w:rsidRPr="00C97B1A" w:rsidRDefault="008E4FA2" w:rsidP="008E4FA2">
      <w:pPr>
        <w:pStyle w:val="c1"/>
        <w:spacing w:after="0" w:line="276" w:lineRule="auto"/>
        <w:jc w:val="both"/>
        <w:rPr>
          <w:rFonts w:ascii="Verdana" w:hAnsi="Verdana"/>
        </w:rPr>
      </w:pPr>
    </w:p>
    <w:p w:rsidR="008E4FA2" w:rsidRPr="00C97B1A" w:rsidRDefault="008E4FA2" w:rsidP="008E4FA2">
      <w:pPr>
        <w:pStyle w:val="c1"/>
        <w:spacing w:after="0" w:line="276" w:lineRule="auto"/>
        <w:ind w:firstLine="567"/>
        <w:jc w:val="both"/>
        <w:rPr>
          <w:rFonts w:ascii="Verdana" w:hAnsi="Verdana"/>
          <w:i/>
        </w:rPr>
      </w:pPr>
      <w:r w:rsidRPr="00C97B1A">
        <w:rPr>
          <w:rFonts w:ascii="Verdana" w:hAnsi="Verdana"/>
        </w:rPr>
        <w:t xml:space="preserve"> Считаю очень важным вырабатывать у детей </w:t>
      </w:r>
      <w:r w:rsidRPr="00C97B1A">
        <w:rPr>
          <w:rFonts w:ascii="Verdana" w:hAnsi="Verdana"/>
          <w:i/>
        </w:rPr>
        <w:t>умение реально оценивать себя</w:t>
      </w:r>
      <w:r w:rsidRPr="00C97B1A">
        <w:rPr>
          <w:rFonts w:ascii="Verdana" w:hAnsi="Verdana"/>
        </w:rPr>
        <w:t xml:space="preserve">, свои ответы и свои возможности.  Это необходимо, во-первых, учителю для того, чтобы понять эффективность  того или иного приёма, метода, формы работы, сделать вывод об уровне усвоения  учебного материала; во-вторых, умение самооценки важен для каждого ученика, т.к. это умение необходимо ему для успешной самореализации в дальнейшей «взрослой» жизни.  Обратная связь на основе самооценки знаний и умений  учащихся по материалу курса, пройденному за определенный отрезок времени, </w:t>
      </w:r>
      <w:proofErr w:type="gramStart"/>
      <w:r w:rsidRPr="00C97B1A">
        <w:rPr>
          <w:rFonts w:ascii="Verdana" w:hAnsi="Verdana"/>
        </w:rPr>
        <w:t>позволяют</w:t>
      </w:r>
      <w:proofErr w:type="gramEnd"/>
      <w:r w:rsidRPr="00C97B1A">
        <w:rPr>
          <w:rFonts w:ascii="Verdana" w:hAnsi="Verdana"/>
        </w:rPr>
        <w:t xml:space="preserve"> как самим учащимся систематически следить за своей подготовкой, так и педагогу своевременно оказывать помощь учащимся. Кроме указанных в таблице форм контроля и диагностики, я практикую </w:t>
      </w:r>
      <w:r w:rsidRPr="00C97B1A">
        <w:rPr>
          <w:rFonts w:ascii="Verdana" w:hAnsi="Verdana"/>
          <w:i/>
        </w:rPr>
        <w:t>такие виды</w:t>
      </w:r>
      <w:r w:rsidRPr="00C97B1A">
        <w:rPr>
          <w:rFonts w:ascii="Verdana" w:hAnsi="Verdana"/>
        </w:rPr>
        <w:t xml:space="preserve">, </w:t>
      </w:r>
      <w:r w:rsidRPr="00C97B1A">
        <w:rPr>
          <w:rFonts w:ascii="Verdana" w:hAnsi="Verdana"/>
          <w:i/>
        </w:rPr>
        <w:t>как:</w:t>
      </w:r>
    </w:p>
    <w:p w:rsidR="008E4FA2" w:rsidRPr="00C97B1A" w:rsidRDefault="008E4FA2" w:rsidP="008E4FA2">
      <w:pPr>
        <w:pStyle w:val="c1"/>
        <w:numPr>
          <w:ilvl w:val="0"/>
          <w:numId w:val="1"/>
        </w:numPr>
        <w:tabs>
          <w:tab w:val="clear" w:pos="709"/>
        </w:tabs>
        <w:suppressAutoHyphens w:val="0"/>
        <w:spacing w:after="0" w:line="276" w:lineRule="auto"/>
        <w:jc w:val="both"/>
        <w:rPr>
          <w:rFonts w:ascii="Verdana" w:hAnsi="Verdana"/>
          <w:i/>
          <w:u w:val="single"/>
        </w:rPr>
      </w:pPr>
      <w:r w:rsidRPr="00C97B1A">
        <w:rPr>
          <w:rFonts w:ascii="Verdana" w:hAnsi="Verdana"/>
          <w:i/>
        </w:rPr>
        <w:t>взаимоконтроль в парах с использованием образца правильного ответа и без использования образца (в зависимости от возраста учащихся);</w:t>
      </w:r>
    </w:p>
    <w:p w:rsidR="008E4FA2" w:rsidRPr="00C97B1A" w:rsidRDefault="008E4FA2" w:rsidP="008E4FA2">
      <w:pPr>
        <w:pStyle w:val="c1"/>
        <w:numPr>
          <w:ilvl w:val="0"/>
          <w:numId w:val="1"/>
        </w:numPr>
        <w:tabs>
          <w:tab w:val="clear" w:pos="709"/>
        </w:tabs>
        <w:suppressAutoHyphens w:val="0"/>
        <w:spacing w:after="0" w:line="276" w:lineRule="auto"/>
        <w:jc w:val="both"/>
        <w:rPr>
          <w:rFonts w:ascii="Verdana" w:hAnsi="Verdana"/>
          <w:i/>
        </w:rPr>
      </w:pPr>
      <w:r w:rsidRPr="00C97B1A">
        <w:rPr>
          <w:rFonts w:ascii="Verdana" w:hAnsi="Verdana"/>
          <w:i/>
        </w:rPr>
        <w:t>самоконтроль;  </w:t>
      </w:r>
    </w:p>
    <w:p w:rsidR="008E4FA2" w:rsidRPr="00C97B1A" w:rsidRDefault="008E4FA2" w:rsidP="008E4FA2">
      <w:pPr>
        <w:pStyle w:val="c1"/>
        <w:numPr>
          <w:ilvl w:val="0"/>
          <w:numId w:val="1"/>
        </w:numPr>
        <w:tabs>
          <w:tab w:val="clear" w:pos="709"/>
        </w:tabs>
        <w:suppressAutoHyphens w:val="0"/>
        <w:spacing w:after="0" w:line="276" w:lineRule="auto"/>
        <w:jc w:val="both"/>
        <w:rPr>
          <w:rFonts w:ascii="Verdana" w:hAnsi="Verdana"/>
          <w:i/>
        </w:rPr>
      </w:pPr>
      <w:r w:rsidRPr="00C97B1A">
        <w:rPr>
          <w:rFonts w:ascii="Verdana" w:hAnsi="Verdana"/>
          <w:i/>
        </w:rPr>
        <w:t>критический анализ своего ответа, своей работы;</w:t>
      </w:r>
    </w:p>
    <w:p w:rsidR="008E4FA2" w:rsidRPr="00C97B1A" w:rsidRDefault="008E4FA2" w:rsidP="008E4FA2">
      <w:pPr>
        <w:pStyle w:val="c1"/>
        <w:numPr>
          <w:ilvl w:val="0"/>
          <w:numId w:val="1"/>
        </w:numPr>
        <w:tabs>
          <w:tab w:val="clear" w:pos="709"/>
        </w:tabs>
        <w:suppressAutoHyphens w:val="0"/>
        <w:spacing w:after="0" w:line="276" w:lineRule="auto"/>
        <w:jc w:val="both"/>
        <w:rPr>
          <w:rFonts w:ascii="Verdana" w:hAnsi="Verdana"/>
          <w:i/>
        </w:rPr>
      </w:pPr>
      <w:r w:rsidRPr="00C97B1A">
        <w:rPr>
          <w:rFonts w:ascii="Verdana" w:hAnsi="Verdana"/>
          <w:i/>
        </w:rPr>
        <w:t>устный анализ своей активности на уроке и прогнозирование своей оценки с обоснованием её выбора.</w:t>
      </w:r>
    </w:p>
    <w:p w:rsidR="008E4FA2" w:rsidRPr="00C97B1A" w:rsidRDefault="008E4FA2" w:rsidP="008E4FA2">
      <w:pPr>
        <w:pStyle w:val="c1"/>
        <w:spacing w:after="0" w:line="276" w:lineRule="auto"/>
        <w:ind w:firstLine="567"/>
        <w:jc w:val="both"/>
        <w:rPr>
          <w:rFonts w:ascii="Verdana" w:hAnsi="Verdana"/>
        </w:rPr>
      </w:pPr>
      <w:r w:rsidRPr="00C97B1A">
        <w:rPr>
          <w:rFonts w:ascii="Verdana" w:hAnsi="Verdana"/>
        </w:rPr>
        <w:t xml:space="preserve">Систематический мониторинг с целью наблюдения за развитием и степенью </w:t>
      </w:r>
      <w:proofErr w:type="spellStart"/>
      <w:r w:rsidRPr="00C97B1A">
        <w:rPr>
          <w:rFonts w:ascii="Verdana" w:hAnsi="Verdana"/>
        </w:rPr>
        <w:t>сформированности</w:t>
      </w:r>
      <w:proofErr w:type="spellEnd"/>
      <w:r w:rsidRPr="00C97B1A">
        <w:rPr>
          <w:rFonts w:ascii="Verdana" w:hAnsi="Verdana"/>
        </w:rPr>
        <w:t xml:space="preserve"> учебных умений и навыков учащихся позволяет не только контролировать, но своевременно корректировать знания, умения учащихся. Это дает </w:t>
      </w:r>
    </w:p>
    <w:p w:rsidR="008E4FA2" w:rsidRPr="00C97B1A" w:rsidRDefault="008E4FA2" w:rsidP="008E4FA2">
      <w:pPr>
        <w:pStyle w:val="c1"/>
        <w:spacing w:after="0" w:line="276" w:lineRule="auto"/>
        <w:jc w:val="both"/>
        <w:rPr>
          <w:rFonts w:ascii="Verdana" w:hAnsi="Verdana"/>
        </w:rPr>
      </w:pPr>
      <w:r w:rsidRPr="00C97B1A">
        <w:rPr>
          <w:rFonts w:ascii="Verdana" w:hAnsi="Verdana"/>
        </w:rPr>
        <w:t xml:space="preserve">возможность наглядно увидеть картину усвоения тем, пробелы в знаниях, стимулирует учащихся. Мониторинг дает мне возможность проводить </w:t>
      </w:r>
      <w:r w:rsidRPr="00C97B1A">
        <w:rPr>
          <w:rFonts w:ascii="Verdana" w:hAnsi="Verdana"/>
        </w:rPr>
        <w:lastRenderedPageBreak/>
        <w:t xml:space="preserve">диагностику </w:t>
      </w:r>
      <w:proofErr w:type="spellStart"/>
      <w:r w:rsidRPr="00C97B1A">
        <w:rPr>
          <w:rFonts w:ascii="Verdana" w:hAnsi="Verdana"/>
        </w:rPr>
        <w:t>обученности</w:t>
      </w:r>
      <w:proofErr w:type="spellEnd"/>
      <w:r w:rsidRPr="00C97B1A">
        <w:rPr>
          <w:rFonts w:ascii="Verdana" w:hAnsi="Verdana"/>
        </w:rPr>
        <w:t xml:space="preserve"> учащихся по всем классам в течение всего периода обучения.</w:t>
      </w:r>
    </w:p>
    <w:p w:rsidR="008E4FA2" w:rsidRPr="00C97B1A" w:rsidRDefault="008E4FA2" w:rsidP="008E4FA2">
      <w:pPr>
        <w:pStyle w:val="c1"/>
        <w:spacing w:after="0" w:line="276" w:lineRule="auto"/>
        <w:ind w:firstLine="567"/>
        <w:jc w:val="both"/>
        <w:rPr>
          <w:rFonts w:ascii="Verdana" w:hAnsi="Verdana"/>
        </w:rPr>
      </w:pPr>
      <w:r w:rsidRPr="00C97B1A">
        <w:rPr>
          <w:rFonts w:ascii="Verdana" w:hAnsi="Verdana"/>
        </w:rPr>
        <w:t xml:space="preserve">Например, </w:t>
      </w:r>
      <w:r w:rsidRPr="00C97B1A">
        <w:rPr>
          <w:rFonts w:ascii="Verdana" w:hAnsi="Verdana"/>
          <w:i/>
        </w:rPr>
        <w:t xml:space="preserve">мониторинг учебной деятельности по подготовке к </w:t>
      </w:r>
      <w:proofErr w:type="spellStart"/>
      <w:r w:rsidRPr="00C97B1A">
        <w:rPr>
          <w:rFonts w:ascii="Verdana" w:hAnsi="Verdana"/>
          <w:i/>
        </w:rPr>
        <w:t>ЕГЭ</w:t>
      </w:r>
      <w:r w:rsidRPr="00C97B1A">
        <w:rPr>
          <w:rFonts w:ascii="Verdana" w:hAnsi="Verdana"/>
        </w:rPr>
        <w:t>составляется</w:t>
      </w:r>
      <w:proofErr w:type="spellEnd"/>
      <w:r w:rsidRPr="00C97B1A">
        <w:rPr>
          <w:rFonts w:ascii="Verdana" w:hAnsi="Verdana"/>
        </w:rPr>
        <w:t xml:space="preserve"> на класс в целом и на отдельных выпускников (наиболее сильных и слабых) и является одним их важных условий подготовки для успешной сдачи экзамена.</w:t>
      </w:r>
    </w:p>
    <w:p w:rsidR="007D5014" w:rsidRPr="00C97B1A" w:rsidRDefault="007D5014">
      <w:pPr>
        <w:rPr>
          <w:rFonts w:ascii="Verdana" w:hAnsi="Verdana"/>
        </w:rPr>
      </w:pPr>
      <w:bookmarkStart w:id="0" w:name="_GoBack"/>
      <w:bookmarkEnd w:id="0"/>
    </w:p>
    <w:sectPr w:rsidR="007D5014" w:rsidRPr="00C97B1A" w:rsidSect="00305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F74C7"/>
    <w:multiLevelType w:val="hybridMultilevel"/>
    <w:tmpl w:val="6D12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4FA2"/>
    <w:rsid w:val="00295B7C"/>
    <w:rsid w:val="003052C0"/>
    <w:rsid w:val="00514A7F"/>
    <w:rsid w:val="007D5014"/>
    <w:rsid w:val="008E4FA2"/>
    <w:rsid w:val="00C9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E4FA2"/>
    <w:pPr>
      <w:tabs>
        <w:tab w:val="left" w:pos="709"/>
      </w:tabs>
      <w:suppressAutoHyphens/>
      <w:spacing w:line="276" w:lineRule="atLeast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E4FA2"/>
    <w:pPr>
      <w:tabs>
        <w:tab w:val="left" w:pos="709"/>
      </w:tabs>
      <w:suppressAutoHyphens/>
      <w:spacing w:line="276" w:lineRule="atLeas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</cp:lastModifiedBy>
  <cp:revision>3</cp:revision>
  <dcterms:created xsi:type="dcterms:W3CDTF">2019-04-18T05:29:00Z</dcterms:created>
  <dcterms:modified xsi:type="dcterms:W3CDTF">2019-04-18T06:10:00Z</dcterms:modified>
</cp:coreProperties>
</file>